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515" w:rsidRPr="00CC3515" w:rsidRDefault="00CC3515" w:rsidP="00CC3515">
      <w:pPr>
        <w:pStyle w:val="NormalWeb"/>
        <w:bidi/>
        <w:spacing w:line="276" w:lineRule="auto"/>
        <w:jc w:val="center"/>
        <w:rPr>
          <w:rStyle w:val="Strong"/>
          <w:rFonts w:ascii="Arial" w:hAnsi="Arial" w:cs="Yagut"/>
          <w:color w:val="000000"/>
          <w:sz w:val="32"/>
          <w:szCs w:val="32"/>
          <w:rtl/>
        </w:rPr>
      </w:pPr>
      <w:bookmarkStart w:id="0" w:name="_GoBack"/>
      <w:bookmarkEnd w:id="0"/>
      <w:r w:rsidRPr="00CC3515">
        <w:rPr>
          <w:rStyle w:val="Strong"/>
          <w:rFonts w:ascii="Arial" w:hAnsi="Arial" w:cs="Yagut" w:hint="cs"/>
          <w:color w:val="000000"/>
          <w:sz w:val="32"/>
          <w:szCs w:val="32"/>
          <w:rtl/>
        </w:rPr>
        <w:t>فهرست</w:t>
      </w:r>
    </w:p>
    <w:p w:rsidR="00CC3515" w:rsidRPr="00D623C5" w:rsidRDefault="00CC3515" w:rsidP="00CC3515">
      <w:pPr>
        <w:pStyle w:val="NormalWeb"/>
        <w:bidi/>
        <w:spacing w:line="276" w:lineRule="auto"/>
        <w:rPr>
          <w:rStyle w:val="Strong"/>
          <w:rFonts w:ascii="Zr" w:hAnsi="Zr" w:cs="Yagut"/>
          <w:color w:val="000000"/>
          <w:sz w:val="32"/>
          <w:szCs w:val="32"/>
          <w:rtl/>
        </w:rPr>
      </w:pPr>
      <w:r w:rsidRPr="00CC3515">
        <w:rPr>
          <w:rStyle w:val="Strong"/>
          <w:rFonts w:ascii="Arial" w:hAnsi="Arial" w:cs="Yagut" w:hint="cs"/>
          <w:color w:val="000000"/>
          <w:sz w:val="32"/>
          <w:szCs w:val="32"/>
          <w:rtl/>
        </w:rPr>
        <w:t>عنوان</w:t>
      </w:r>
      <w:r w:rsidRPr="00CC3515">
        <w:rPr>
          <w:rStyle w:val="Strong"/>
          <w:rFonts w:ascii="Arial" w:hAnsi="Arial" w:cs="Yagut" w:hint="cs"/>
          <w:color w:val="000000"/>
          <w:sz w:val="32"/>
          <w:szCs w:val="32"/>
          <w:rtl/>
        </w:rPr>
        <w:tab/>
      </w:r>
      <w:r w:rsidRPr="00CC3515">
        <w:rPr>
          <w:rStyle w:val="Strong"/>
          <w:rFonts w:ascii="Arial" w:hAnsi="Arial" w:cs="Yagut" w:hint="cs"/>
          <w:color w:val="000000"/>
          <w:sz w:val="32"/>
          <w:szCs w:val="32"/>
          <w:rtl/>
        </w:rPr>
        <w:tab/>
      </w:r>
      <w:r w:rsidRPr="00CC3515">
        <w:rPr>
          <w:rStyle w:val="Strong"/>
          <w:rFonts w:ascii="Arial" w:hAnsi="Arial" w:cs="Yagut" w:hint="cs"/>
          <w:color w:val="000000"/>
          <w:sz w:val="32"/>
          <w:szCs w:val="32"/>
          <w:rtl/>
        </w:rPr>
        <w:tab/>
      </w:r>
      <w:r w:rsidRPr="00CC3515">
        <w:rPr>
          <w:rStyle w:val="Strong"/>
          <w:rFonts w:ascii="Arial" w:hAnsi="Arial" w:cs="Yagut" w:hint="cs"/>
          <w:color w:val="000000"/>
          <w:sz w:val="32"/>
          <w:szCs w:val="32"/>
          <w:rtl/>
        </w:rPr>
        <w:tab/>
      </w:r>
      <w:r w:rsidRPr="00CC3515">
        <w:rPr>
          <w:rStyle w:val="Strong"/>
          <w:rFonts w:ascii="Arial" w:hAnsi="Arial" w:cs="Yagut" w:hint="cs"/>
          <w:color w:val="000000"/>
          <w:sz w:val="32"/>
          <w:szCs w:val="32"/>
          <w:rtl/>
        </w:rPr>
        <w:tab/>
      </w:r>
      <w:r w:rsidRPr="00CC3515">
        <w:rPr>
          <w:rStyle w:val="Strong"/>
          <w:rFonts w:ascii="Arial" w:hAnsi="Arial" w:cs="Yagut" w:hint="cs"/>
          <w:color w:val="000000"/>
          <w:sz w:val="32"/>
          <w:szCs w:val="32"/>
          <w:rtl/>
        </w:rPr>
        <w:tab/>
      </w:r>
      <w:r w:rsidRPr="00CC3515">
        <w:rPr>
          <w:rStyle w:val="Strong"/>
          <w:rFonts w:ascii="Arial" w:hAnsi="Arial" w:cs="Yagut" w:hint="cs"/>
          <w:color w:val="000000"/>
          <w:sz w:val="32"/>
          <w:szCs w:val="32"/>
          <w:rtl/>
        </w:rPr>
        <w:tab/>
      </w:r>
      <w:r w:rsidRPr="00D623C5">
        <w:rPr>
          <w:rStyle w:val="Strong"/>
          <w:rFonts w:ascii="Zr" w:hAnsi="Zr" w:cs="Yagut"/>
          <w:color w:val="000000"/>
          <w:sz w:val="32"/>
          <w:szCs w:val="32"/>
          <w:rtl/>
        </w:rPr>
        <w:tab/>
      </w:r>
      <w:r w:rsidRPr="00D623C5">
        <w:rPr>
          <w:rStyle w:val="Strong"/>
          <w:rFonts w:ascii="Zr" w:hAnsi="Zr" w:cs="Yagut"/>
          <w:color w:val="000000"/>
          <w:sz w:val="32"/>
          <w:szCs w:val="32"/>
          <w:rtl/>
        </w:rPr>
        <w:tab/>
      </w:r>
      <w:r w:rsidRPr="00D623C5">
        <w:rPr>
          <w:rStyle w:val="Strong"/>
          <w:rFonts w:ascii="Zr" w:hAnsi="Zr" w:cs="Yagut"/>
          <w:color w:val="000000"/>
          <w:sz w:val="32"/>
          <w:szCs w:val="32"/>
          <w:rtl/>
        </w:rPr>
        <w:tab/>
      </w:r>
      <w:r w:rsidRPr="00D623C5">
        <w:rPr>
          <w:rStyle w:val="Strong"/>
          <w:rFonts w:ascii="Zr" w:hAnsi="Zr" w:cs="Yagut"/>
          <w:color w:val="000000"/>
          <w:sz w:val="32"/>
          <w:szCs w:val="32"/>
          <w:rtl/>
        </w:rPr>
        <w:tab/>
        <w:t xml:space="preserve"> صفحه</w:t>
      </w:r>
    </w:p>
    <w:p w:rsidR="00CC3515" w:rsidRPr="00D623C5" w:rsidRDefault="00CC3515" w:rsidP="00CC3515">
      <w:pPr>
        <w:pStyle w:val="NormalWeb"/>
        <w:bidi/>
        <w:spacing w:line="276" w:lineRule="auto"/>
        <w:rPr>
          <w:rFonts w:ascii="Zr" w:hAnsi="Zr" w:cs="Yagut"/>
          <w:color w:val="000000"/>
          <w:sz w:val="32"/>
          <w:szCs w:val="32"/>
        </w:rPr>
      </w:pPr>
      <w:r w:rsidRPr="00D623C5">
        <w:rPr>
          <w:rStyle w:val="Strong"/>
          <w:rFonts w:ascii="Zr" w:hAnsi="Zr" w:cs="Yagut"/>
          <w:b w:val="0"/>
          <w:bCs w:val="0"/>
          <w:color w:val="000000"/>
          <w:sz w:val="32"/>
          <w:szCs w:val="32"/>
          <w:rtl/>
        </w:rPr>
        <w:t>ولادت امام خميني (ره)</w:t>
      </w:r>
      <w:r w:rsidR="008D2531" w:rsidRPr="00D623C5">
        <w:rPr>
          <w:rStyle w:val="Strong"/>
          <w:rFonts w:ascii="Zr" w:hAnsi="Zr" w:cs="Yagut"/>
          <w:b w:val="0"/>
          <w:bCs w:val="0"/>
          <w:color w:val="000000"/>
          <w:sz w:val="32"/>
          <w:szCs w:val="32"/>
          <w:rtl/>
        </w:rPr>
        <w:t>............................................................................................</w:t>
      </w:r>
      <w:r w:rsidR="00E4217F" w:rsidRPr="00D623C5">
        <w:rPr>
          <w:rStyle w:val="Strong"/>
          <w:rFonts w:ascii="Zr" w:hAnsi="Zr" w:cs="Yagut"/>
          <w:b w:val="0"/>
          <w:bCs w:val="0"/>
          <w:color w:val="000000"/>
          <w:sz w:val="32"/>
          <w:szCs w:val="32"/>
          <w:rtl/>
        </w:rPr>
        <w:t>1</w:t>
      </w:r>
    </w:p>
    <w:p w:rsidR="00CC3515" w:rsidRPr="00D623C5" w:rsidRDefault="00CC3515" w:rsidP="00E4217F">
      <w:pPr>
        <w:pStyle w:val="NormalWeb"/>
        <w:bidi/>
        <w:spacing w:line="276" w:lineRule="auto"/>
        <w:jc w:val="both"/>
        <w:rPr>
          <w:rFonts w:ascii="Zr" w:hAnsi="Zr" w:cs="Yagut"/>
          <w:color w:val="000000"/>
          <w:sz w:val="32"/>
          <w:szCs w:val="32"/>
        </w:rPr>
      </w:pPr>
      <w:r w:rsidRPr="00D623C5">
        <w:rPr>
          <w:rFonts w:ascii="Zr" w:hAnsi="Zr" w:cs="Yagut"/>
          <w:color w:val="000000"/>
          <w:sz w:val="32"/>
          <w:szCs w:val="32"/>
          <w:rtl/>
        </w:rPr>
        <w:t>هجرت به قم، تحصيل</w:t>
      </w:r>
      <w:r w:rsidRPr="00D623C5">
        <w:rPr>
          <w:rFonts w:ascii="Zr" w:hAnsi="Zr" w:cs="Yagut"/>
          <w:color w:val="000000"/>
          <w:sz w:val="32"/>
          <w:szCs w:val="32"/>
        </w:rPr>
        <w:t></w:t>
      </w:r>
      <w:r w:rsidRPr="00D623C5">
        <w:rPr>
          <w:rFonts w:ascii="Zr" w:hAnsi="Zr" w:cs="Yagut"/>
          <w:color w:val="000000"/>
          <w:sz w:val="32"/>
          <w:szCs w:val="32"/>
          <w:rtl/>
        </w:rPr>
        <w:t>دروس تکميلي و تدريس علوم اسلامي</w:t>
      </w:r>
      <w:r w:rsidR="008D2531" w:rsidRPr="00D623C5">
        <w:rPr>
          <w:rFonts w:ascii="Zr" w:hAnsi="Zr" w:cs="Yagut"/>
          <w:color w:val="000000"/>
          <w:sz w:val="32"/>
          <w:szCs w:val="32"/>
          <w:rtl/>
        </w:rPr>
        <w:t>...........................</w:t>
      </w:r>
      <w:r w:rsidR="00E4217F" w:rsidRPr="00D623C5">
        <w:rPr>
          <w:rFonts w:ascii="Zr" w:hAnsi="Zr" w:cs="Yagut"/>
          <w:color w:val="000000"/>
          <w:sz w:val="32"/>
          <w:szCs w:val="32"/>
          <w:rtl/>
        </w:rPr>
        <w:t>2</w:t>
      </w:r>
    </w:p>
    <w:p w:rsidR="00CC3515" w:rsidRPr="00D623C5" w:rsidRDefault="00CC3515" w:rsidP="00E4217F">
      <w:pPr>
        <w:pStyle w:val="NormalWeb"/>
        <w:bidi/>
        <w:spacing w:line="276" w:lineRule="auto"/>
        <w:jc w:val="both"/>
        <w:rPr>
          <w:rFonts w:ascii="Zr" w:hAnsi="Zr" w:cs="Yagut"/>
          <w:color w:val="000000"/>
          <w:sz w:val="32"/>
          <w:szCs w:val="32"/>
        </w:rPr>
      </w:pPr>
      <w:r w:rsidRPr="00D623C5">
        <w:rPr>
          <w:rFonts w:ascii="Zr" w:hAnsi="Zr" w:cs="Yagut"/>
          <w:color w:val="000000"/>
          <w:sz w:val="32"/>
          <w:szCs w:val="32"/>
          <w:rtl/>
        </w:rPr>
        <w:t>امام خميني (ره) در</w:t>
      </w:r>
      <w:r w:rsidRPr="00D623C5">
        <w:rPr>
          <w:rFonts w:ascii="Zr" w:hAnsi="Zr" w:cs="Yagut"/>
          <w:color w:val="000000"/>
          <w:sz w:val="32"/>
          <w:szCs w:val="32"/>
        </w:rPr>
        <w:t></w:t>
      </w:r>
      <w:r w:rsidRPr="00D623C5">
        <w:rPr>
          <w:rFonts w:ascii="Zr" w:hAnsi="Zr" w:cs="Yagut"/>
          <w:color w:val="000000"/>
          <w:sz w:val="32"/>
          <w:szCs w:val="32"/>
          <w:rtl/>
        </w:rPr>
        <w:t>سنگر مبارزه و قيام</w:t>
      </w:r>
      <w:r w:rsidR="008D2531" w:rsidRPr="00D623C5">
        <w:rPr>
          <w:rFonts w:ascii="Zr" w:hAnsi="Zr" w:cs="Yagut"/>
          <w:color w:val="000000"/>
          <w:sz w:val="32"/>
          <w:szCs w:val="32"/>
          <w:rtl/>
        </w:rPr>
        <w:t>..............................................................</w:t>
      </w:r>
      <w:r w:rsidR="00E4217F" w:rsidRPr="00D623C5">
        <w:rPr>
          <w:rFonts w:ascii="Zr" w:hAnsi="Zr" w:cs="Yagut"/>
          <w:color w:val="000000"/>
          <w:sz w:val="32"/>
          <w:szCs w:val="32"/>
          <w:rtl/>
        </w:rPr>
        <w:t>4</w:t>
      </w:r>
    </w:p>
    <w:p w:rsidR="00CC3515" w:rsidRPr="00D623C5" w:rsidRDefault="00CC3515" w:rsidP="00E4217F">
      <w:pPr>
        <w:pStyle w:val="NormalWeb"/>
        <w:bidi/>
        <w:spacing w:line="276" w:lineRule="auto"/>
        <w:jc w:val="both"/>
        <w:rPr>
          <w:rFonts w:ascii="Zr" w:hAnsi="Zr" w:cs="Yagut"/>
          <w:color w:val="000000"/>
          <w:sz w:val="32"/>
          <w:szCs w:val="32"/>
        </w:rPr>
      </w:pPr>
      <w:r w:rsidRPr="00D623C5">
        <w:rPr>
          <w:rFonts w:ascii="Zr" w:hAnsi="Zr" w:cs="Yagut"/>
          <w:color w:val="000000"/>
          <w:sz w:val="32"/>
          <w:szCs w:val="32"/>
          <w:rtl/>
        </w:rPr>
        <w:t>قيام 15</w:t>
      </w:r>
      <w:r w:rsidRPr="00D623C5">
        <w:rPr>
          <w:rFonts w:ascii="Zr" w:hAnsi="Zr" w:cs="Yagut"/>
          <w:color w:val="000000"/>
          <w:sz w:val="32"/>
          <w:szCs w:val="32"/>
        </w:rPr>
        <w:t></w:t>
      </w:r>
      <w:r w:rsidRPr="00D623C5">
        <w:rPr>
          <w:rFonts w:ascii="Zr" w:hAnsi="Zr" w:cs="Yagut"/>
          <w:color w:val="000000"/>
          <w:sz w:val="32"/>
          <w:szCs w:val="32"/>
          <w:rtl/>
        </w:rPr>
        <w:t>خرداد</w:t>
      </w:r>
      <w:r w:rsidR="008D2531" w:rsidRPr="00D623C5">
        <w:rPr>
          <w:rFonts w:ascii="Zr" w:hAnsi="Zr" w:cs="Yagut"/>
          <w:color w:val="000000"/>
          <w:sz w:val="32"/>
          <w:szCs w:val="32"/>
          <w:rtl/>
        </w:rPr>
        <w:t>..........................................................................................................</w:t>
      </w:r>
      <w:r w:rsidR="00E4217F" w:rsidRPr="00D623C5">
        <w:rPr>
          <w:rFonts w:ascii="Zr" w:hAnsi="Zr" w:cs="Yagut"/>
          <w:color w:val="000000"/>
          <w:sz w:val="32"/>
          <w:szCs w:val="32"/>
          <w:rtl/>
        </w:rPr>
        <w:t>11</w:t>
      </w:r>
    </w:p>
    <w:p w:rsidR="00CC3515" w:rsidRPr="00D623C5" w:rsidRDefault="00CC3515" w:rsidP="00E4217F">
      <w:pPr>
        <w:pStyle w:val="NormalWeb"/>
        <w:bidi/>
        <w:spacing w:line="276" w:lineRule="auto"/>
        <w:jc w:val="both"/>
        <w:rPr>
          <w:rFonts w:ascii="Zr" w:hAnsi="Zr" w:cs="Yagut"/>
          <w:color w:val="000000"/>
          <w:sz w:val="32"/>
          <w:szCs w:val="32"/>
        </w:rPr>
      </w:pPr>
      <w:r w:rsidRPr="00D623C5">
        <w:rPr>
          <w:rFonts w:ascii="Zr" w:hAnsi="Zr" w:cs="Yagut"/>
          <w:color w:val="000000"/>
          <w:sz w:val="32"/>
          <w:szCs w:val="32"/>
          <w:rtl/>
        </w:rPr>
        <w:t>تبعيد امام خميني (ره)</w:t>
      </w:r>
      <w:r w:rsidRPr="00D623C5">
        <w:rPr>
          <w:rFonts w:ascii="Zr" w:hAnsi="Zr" w:cs="Yagut"/>
          <w:color w:val="000000"/>
          <w:sz w:val="32"/>
          <w:szCs w:val="32"/>
        </w:rPr>
        <w:t></w:t>
      </w:r>
      <w:r w:rsidRPr="00D623C5">
        <w:rPr>
          <w:rFonts w:ascii="Zr" w:hAnsi="Zr" w:cs="Yagut"/>
          <w:color w:val="000000"/>
          <w:sz w:val="32"/>
          <w:szCs w:val="32"/>
          <w:rtl/>
        </w:rPr>
        <w:t>از ترکيه به عراق</w:t>
      </w:r>
      <w:r w:rsidR="008D2531" w:rsidRPr="00D623C5">
        <w:rPr>
          <w:rFonts w:ascii="Zr" w:hAnsi="Zr" w:cs="Yagut"/>
          <w:color w:val="000000"/>
          <w:sz w:val="32"/>
          <w:szCs w:val="32"/>
          <w:rtl/>
        </w:rPr>
        <w:t>..............................................................</w:t>
      </w:r>
      <w:r w:rsidR="00E4217F" w:rsidRPr="00D623C5">
        <w:rPr>
          <w:rFonts w:ascii="Zr" w:hAnsi="Zr" w:cs="Yagut"/>
          <w:color w:val="000000"/>
          <w:sz w:val="32"/>
          <w:szCs w:val="32"/>
          <w:rtl/>
        </w:rPr>
        <w:t>15</w:t>
      </w:r>
    </w:p>
    <w:p w:rsidR="00CC3515" w:rsidRPr="00D623C5" w:rsidRDefault="00CC3515" w:rsidP="00E4217F">
      <w:pPr>
        <w:pStyle w:val="NormalWeb"/>
        <w:bidi/>
        <w:spacing w:line="276" w:lineRule="auto"/>
        <w:jc w:val="both"/>
        <w:rPr>
          <w:rFonts w:ascii="Zr" w:hAnsi="Zr" w:cs="Yagut"/>
          <w:color w:val="000000"/>
          <w:sz w:val="32"/>
          <w:szCs w:val="32"/>
        </w:rPr>
      </w:pPr>
      <w:r w:rsidRPr="00D623C5">
        <w:rPr>
          <w:rFonts w:ascii="Zr" w:hAnsi="Zr" w:cs="Yagut"/>
          <w:color w:val="000000"/>
          <w:sz w:val="32"/>
          <w:szCs w:val="32"/>
          <w:rtl/>
        </w:rPr>
        <w:t>امام خميني (ره) و</w:t>
      </w:r>
      <w:r w:rsidRPr="00D623C5">
        <w:rPr>
          <w:rFonts w:ascii="Zr" w:hAnsi="Zr" w:cs="Yagut"/>
          <w:color w:val="000000"/>
          <w:sz w:val="32"/>
          <w:szCs w:val="32"/>
        </w:rPr>
        <w:t></w:t>
      </w:r>
      <w:r w:rsidRPr="00D623C5">
        <w:rPr>
          <w:rFonts w:ascii="Zr" w:hAnsi="Zr" w:cs="Yagut"/>
          <w:color w:val="000000"/>
          <w:sz w:val="32"/>
          <w:szCs w:val="32"/>
          <w:rtl/>
        </w:rPr>
        <w:t>استمرار مبارزه (1356 - 1350)</w:t>
      </w:r>
      <w:r w:rsidR="008D2531" w:rsidRPr="00D623C5">
        <w:rPr>
          <w:rFonts w:ascii="Zr" w:hAnsi="Zr" w:cs="Yagut"/>
          <w:color w:val="000000"/>
          <w:sz w:val="32"/>
          <w:szCs w:val="32"/>
          <w:rtl/>
        </w:rPr>
        <w:t>............................................</w:t>
      </w:r>
      <w:r w:rsidR="00E4217F" w:rsidRPr="00D623C5">
        <w:rPr>
          <w:rFonts w:ascii="Zr" w:hAnsi="Zr" w:cs="Yagut"/>
          <w:color w:val="000000"/>
          <w:sz w:val="32"/>
          <w:szCs w:val="32"/>
          <w:rtl/>
        </w:rPr>
        <w:t>17</w:t>
      </w:r>
    </w:p>
    <w:p w:rsidR="00CC3515" w:rsidRPr="00D623C5" w:rsidRDefault="00CC3515" w:rsidP="00E4217F">
      <w:pPr>
        <w:pStyle w:val="NormalWeb"/>
        <w:bidi/>
        <w:spacing w:line="276" w:lineRule="auto"/>
        <w:jc w:val="both"/>
        <w:rPr>
          <w:rFonts w:ascii="Zr" w:hAnsi="Zr" w:cs="Yagut"/>
          <w:color w:val="000000"/>
          <w:sz w:val="32"/>
          <w:szCs w:val="32"/>
        </w:rPr>
      </w:pPr>
      <w:r w:rsidRPr="00D623C5">
        <w:rPr>
          <w:rFonts w:ascii="Zr" w:hAnsi="Zr" w:cs="Yagut"/>
          <w:color w:val="000000"/>
          <w:sz w:val="32"/>
          <w:szCs w:val="32"/>
          <w:rtl/>
        </w:rPr>
        <w:t>اوجگيري انقلاب اسلامي</w:t>
      </w:r>
      <w:r w:rsidRPr="00D623C5">
        <w:rPr>
          <w:rFonts w:ascii="Zr" w:hAnsi="Zr" w:cs="Yagut"/>
          <w:color w:val="000000"/>
          <w:sz w:val="32"/>
          <w:szCs w:val="32"/>
        </w:rPr>
        <w:t></w:t>
      </w:r>
      <w:r w:rsidRPr="00D623C5">
        <w:rPr>
          <w:rFonts w:ascii="Zr" w:hAnsi="Zr" w:cs="Yagut"/>
          <w:color w:val="000000"/>
          <w:sz w:val="32"/>
          <w:szCs w:val="32"/>
          <w:rtl/>
        </w:rPr>
        <w:t>در سال 1356 و قيام مردم</w:t>
      </w:r>
      <w:r w:rsidR="008D2531" w:rsidRPr="00D623C5">
        <w:rPr>
          <w:rFonts w:ascii="Zr" w:hAnsi="Zr" w:cs="Yagut"/>
          <w:color w:val="000000"/>
          <w:sz w:val="32"/>
          <w:szCs w:val="32"/>
          <w:rtl/>
        </w:rPr>
        <w:t>........................................</w:t>
      </w:r>
      <w:r w:rsidR="00E4217F" w:rsidRPr="00D623C5">
        <w:rPr>
          <w:rFonts w:ascii="Zr" w:hAnsi="Zr" w:cs="Yagut"/>
          <w:color w:val="000000"/>
          <w:sz w:val="32"/>
          <w:szCs w:val="32"/>
          <w:rtl/>
        </w:rPr>
        <w:t>18</w:t>
      </w:r>
    </w:p>
    <w:p w:rsidR="00CC3515" w:rsidRPr="00D623C5" w:rsidRDefault="00CC3515" w:rsidP="00E4217F">
      <w:pPr>
        <w:pStyle w:val="NormalWeb"/>
        <w:bidi/>
        <w:spacing w:line="276" w:lineRule="auto"/>
        <w:jc w:val="both"/>
        <w:rPr>
          <w:rFonts w:ascii="Zr" w:hAnsi="Zr" w:cs="Yagut"/>
          <w:color w:val="000000"/>
          <w:sz w:val="32"/>
          <w:szCs w:val="32"/>
        </w:rPr>
      </w:pPr>
      <w:r w:rsidRPr="00D623C5">
        <w:rPr>
          <w:rFonts w:ascii="Zr" w:hAnsi="Zr" w:cs="Yagut"/>
          <w:color w:val="000000"/>
          <w:sz w:val="32"/>
          <w:szCs w:val="32"/>
          <w:rtl/>
        </w:rPr>
        <w:lastRenderedPageBreak/>
        <w:t>هجرت امام خميني (ره)</w:t>
      </w:r>
      <w:r w:rsidRPr="00D623C5">
        <w:rPr>
          <w:rFonts w:ascii="Zr" w:hAnsi="Zr" w:cs="Yagut"/>
          <w:color w:val="000000"/>
          <w:sz w:val="32"/>
          <w:szCs w:val="32"/>
        </w:rPr>
        <w:t></w:t>
      </w:r>
      <w:r w:rsidRPr="00D623C5">
        <w:rPr>
          <w:rFonts w:ascii="Zr" w:hAnsi="Zr" w:cs="Yagut"/>
          <w:color w:val="000000"/>
          <w:sz w:val="32"/>
          <w:szCs w:val="32"/>
          <w:rtl/>
        </w:rPr>
        <w:t>از عراق به پاريس</w:t>
      </w:r>
      <w:r w:rsidR="008D2531" w:rsidRPr="00D623C5">
        <w:rPr>
          <w:rFonts w:ascii="Zr" w:hAnsi="Zr" w:cs="Yagut"/>
          <w:color w:val="000000"/>
          <w:sz w:val="32"/>
          <w:szCs w:val="32"/>
          <w:rtl/>
        </w:rPr>
        <w:t>........................................................</w:t>
      </w:r>
      <w:r w:rsidR="00E4217F" w:rsidRPr="00D623C5">
        <w:rPr>
          <w:rFonts w:ascii="Zr" w:hAnsi="Zr" w:cs="Yagut"/>
          <w:color w:val="000000"/>
          <w:sz w:val="32"/>
          <w:szCs w:val="32"/>
          <w:rtl/>
        </w:rPr>
        <w:t>19</w:t>
      </w:r>
    </w:p>
    <w:p w:rsidR="00CC3515" w:rsidRPr="00D623C5" w:rsidRDefault="00CC3515" w:rsidP="00E4217F">
      <w:pPr>
        <w:pStyle w:val="NormalWeb"/>
        <w:bidi/>
        <w:spacing w:line="276" w:lineRule="auto"/>
        <w:jc w:val="both"/>
        <w:rPr>
          <w:rFonts w:ascii="Zr" w:hAnsi="Zr" w:cs="Yagut"/>
          <w:color w:val="000000"/>
          <w:sz w:val="32"/>
          <w:szCs w:val="32"/>
        </w:rPr>
      </w:pPr>
      <w:r w:rsidRPr="00D623C5">
        <w:rPr>
          <w:rFonts w:ascii="Zr" w:hAnsi="Zr" w:cs="Yagut"/>
          <w:color w:val="000000"/>
          <w:sz w:val="32"/>
          <w:szCs w:val="32"/>
          <w:rtl/>
        </w:rPr>
        <w:t>بازگشت امام خميني(ره) به ايران پس از 14 سال تبعي</w:t>
      </w:r>
      <w:r w:rsidR="008D2531" w:rsidRPr="00D623C5">
        <w:rPr>
          <w:rFonts w:ascii="Zr" w:hAnsi="Zr" w:cs="Yagut"/>
          <w:color w:val="000000"/>
          <w:sz w:val="32"/>
          <w:szCs w:val="32"/>
          <w:rtl/>
        </w:rPr>
        <w:t>د...................................</w:t>
      </w:r>
      <w:r w:rsidR="00E4217F" w:rsidRPr="00D623C5">
        <w:rPr>
          <w:rFonts w:ascii="Zr" w:hAnsi="Zr" w:cs="Yagut"/>
          <w:color w:val="000000"/>
          <w:sz w:val="32"/>
          <w:szCs w:val="32"/>
          <w:rtl/>
        </w:rPr>
        <w:t>21</w:t>
      </w:r>
      <w:r w:rsidRPr="00D623C5">
        <w:rPr>
          <w:rFonts w:ascii="Zr" w:hAnsi="Zr" w:cs="Yagut"/>
          <w:color w:val="000000"/>
          <w:sz w:val="32"/>
          <w:szCs w:val="32"/>
        </w:rPr>
        <w:t></w:t>
      </w:r>
    </w:p>
    <w:p w:rsidR="00CC3515" w:rsidRPr="00D623C5" w:rsidRDefault="00CC3515" w:rsidP="00E4217F">
      <w:pPr>
        <w:pStyle w:val="NormalWeb"/>
        <w:bidi/>
        <w:spacing w:line="276" w:lineRule="auto"/>
        <w:jc w:val="both"/>
        <w:rPr>
          <w:rFonts w:ascii="Zr" w:hAnsi="Zr" w:cs="Yagut"/>
          <w:color w:val="000000"/>
          <w:sz w:val="32"/>
          <w:szCs w:val="32"/>
          <w:rtl/>
        </w:rPr>
      </w:pPr>
      <w:r w:rsidRPr="00D623C5">
        <w:rPr>
          <w:rFonts w:ascii="Zr" w:hAnsi="Zr" w:cs="Yagut"/>
          <w:color w:val="000000"/>
          <w:sz w:val="32"/>
          <w:szCs w:val="32"/>
          <w:rtl/>
        </w:rPr>
        <w:t>رحلت امام خميني (ره)،</w:t>
      </w:r>
      <w:r w:rsidRPr="00D623C5">
        <w:rPr>
          <w:rFonts w:ascii="Zr" w:hAnsi="Zr" w:cs="Yagut"/>
          <w:color w:val="000000"/>
          <w:sz w:val="32"/>
          <w:szCs w:val="32"/>
        </w:rPr>
        <w:t></w:t>
      </w:r>
      <w:r w:rsidRPr="00D623C5">
        <w:rPr>
          <w:rFonts w:ascii="Zr" w:hAnsi="Zr" w:cs="Yagut"/>
          <w:color w:val="000000"/>
          <w:sz w:val="32"/>
          <w:szCs w:val="32"/>
          <w:rtl/>
        </w:rPr>
        <w:t>وصال يار، فراق ياران</w:t>
      </w:r>
      <w:r w:rsidR="008D2531" w:rsidRPr="00D623C5">
        <w:rPr>
          <w:rFonts w:ascii="Zr" w:hAnsi="Zr" w:cs="Yagut"/>
          <w:color w:val="000000"/>
          <w:sz w:val="32"/>
          <w:szCs w:val="32"/>
          <w:rtl/>
        </w:rPr>
        <w:t>.................................................</w:t>
      </w:r>
      <w:r w:rsidR="00E4217F" w:rsidRPr="00D623C5">
        <w:rPr>
          <w:rFonts w:ascii="Zr" w:hAnsi="Zr" w:cs="Yagut"/>
          <w:color w:val="000000"/>
          <w:sz w:val="32"/>
          <w:szCs w:val="32"/>
          <w:rtl/>
        </w:rPr>
        <w:t>22</w:t>
      </w:r>
    </w:p>
    <w:p w:rsidR="008D2531" w:rsidRPr="00D623C5" w:rsidRDefault="008D2531" w:rsidP="00E4217F">
      <w:pPr>
        <w:pStyle w:val="NormalWeb"/>
        <w:bidi/>
        <w:spacing w:line="276" w:lineRule="auto"/>
        <w:jc w:val="both"/>
        <w:rPr>
          <w:rFonts w:ascii="Zr" w:hAnsi="Zr" w:cs="Yagut"/>
          <w:color w:val="000000"/>
          <w:sz w:val="32"/>
          <w:szCs w:val="32"/>
          <w:rtl/>
        </w:rPr>
      </w:pPr>
      <w:r w:rsidRPr="00D623C5">
        <w:rPr>
          <w:rFonts w:ascii="Zr" w:hAnsi="Zr" w:cs="Yagut"/>
          <w:color w:val="000000"/>
          <w:sz w:val="32"/>
          <w:szCs w:val="32"/>
          <w:rtl/>
        </w:rPr>
        <w:t>منابع........................................................................................................................</w:t>
      </w:r>
      <w:r w:rsidR="00E4217F" w:rsidRPr="00D623C5">
        <w:rPr>
          <w:rFonts w:ascii="Zr" w:hAnsi="Zr" w:cs="Yagut"/>
          <w:color w:val="000000"/>
          <w:sz w:val="32"/>
          <w:szCs w:val="32"/>
          <w:rtl/>
        </w:rPr>
        <w:t>30</w:t>
      </w:r>
    </w:p>
    <w:p w:rsidR="00CC3515" w:rsidRPr="00836726" w:rsidRDefault="00CC3515" w:rsidP="00CC3515">
      <w:pPr>
        <w:pStyle w:val="NormalWeb"/>
        <w:bidi/>
        <w:spacing w:line="276" w:lineRule="auto"/>
        <w:jc w:val="both"/>
        <w:rPr>
          <w:rFonts w:ascii="Zr" w:hAnsi="Zr" w:cs="Yagut"/>
          <w:color w:val="000000"/>
          <w:sz w:val="36"/>
          <w:szCs w:val="36"/>
        </w:rPr>
      </w:pPr>
    </w:p>
    <w:p w:rsidR="00CC3515" w:rsidRDefault="00CC3515" w:rsidP="00CC3515">
      <w:pPr>
        <w:bidi/>
        <w:rPr>
          <w:rtl/>
        </w:rPr>
      </w:pPr>
    </w:p>
    <w:p w:rsidR="00CC3515" w:rsidRDefault="00CC3515" w:rsidP="00CC3515">
      <w:pPr>
        <w:bidi/>
      </w:pPr>
    </w:p>
    <w:tbl>
      <w:tblPr>
        <w:bidiVisual/>
        <w:tblW w:w="495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85"/>
      </w:tblGrid>
      <w:tr w:rsidR="00836726" w:rsidRPr="00836726" w:rsidTr="00836726">
        <w:trPr>
          <w:trHeight w:val="1185"/>
          <w:tblCellSpacing w:w="15" w:type="dxa"/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Tahoma" w:hAnsi="Tahoma" w:cs="Yagut"/>
                <w:color w:val="000000"/>
                <w:sz w:val="36"/>
                <w:szCs w:val="36"/>
              </w:rPr>
            </w:pPr>
            <w:r w:rsidRPr="00836726">
              <w:rPr>
                <w:rStyle w:val="Strong"/>
                <w:rFonts w:ascii="Arial" w:hAnsi="Arial" w:cs="Yagut"/>
                <w:color w:val="000000"/>
                <w:sz w:val="36"/>
                <w:szCs w:val="36"/>
                <w:rtl/>
              </w:rPr>
              <w:t>ولادت امام خم</w:t>
            </w:r>
            <w:r w:rsidRPr="00836726">
              <w:rPr>
                <w:rStyle w:val="Strong"/>
                <w:rFonts w:ascii="Arial" w:hAnsi="Arial" w:cs="Yagut" w:hint="cs"/>
                <w:color w:val="000000"/>
                <w:sz w:val="36"/>
                <w:szCs w:val="36"/>
                <w:rtl/>
              </w:rPr>
              <w:t>ي</w:t>
            </w:r>
            <w:r w:rsidRPr="00836726">
              <w:rPr>
                <w:rStyle w:val="Strong"/>
                <w:rFonts w:ascii="Arial" w:hAnsi="Arial" w:cs="Yagut"/>
                <w:color w:val="000000"/>
                <w:sz w:val="36"/>
                <w:szCs w:val="36"/>
                <w:rtl/>
              </w:rPr>
              <w:t>ني (ره</w:t>
            </w:r>
            <w:r w:rsidRPr="00836726">
              <w:rPr>
                <w:rStyle w:val="Strong"/>
                <w:rFonts w:ascii="Arial" w:hAnsi="Arial" w:cs="Yagut" w:hint="cs"/>
                <w:color w:val="000000"/>
                <w:sz w:val="36"/>
                <w:szCs w:val="36"/>
                <w:rtl/>
              </w:rPr>
              <w:t>)</w:t>
            </w:r>
          </w:p>
        </w:tc>
      </w:tr>
      <w:tr w:rsidR="00836726" w:rsidRPr="00836726" w:rsidTr="00492D0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Zr" w:hAnsi="Zr" w:cs="Yagut"/>
                <w:color w:val="000000"/>
                <w:sz w:val="6"/>
                <w:szCs w:val="6"/>
                <w:rtl/>
              </w:rPr>
            </w:pPr>
          </w:p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Tahoma" w:hAnsi="Tahoma" w:cs="Yagut"/>
                <w:color w:val="000000"/>
                <w:sz w:val="30"/>
                <w:szCs w:val="30"/>
              </w:rPr>
            </w:pP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روز بيستم جمادى الثانى 1320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هجرى قمرى مطابق با 30 شهريـور 1281 هجرى شمسى ( 24 سپتامپر 1902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ميلادى) در شهرستان خمين از توابع استان مركزى ايران در خانواده اى اهل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علـم و هجرت و جهاد و در خـانـدانـى از سلاله زهـراى اطـهـر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سلام الله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عليها, روح الـلـه المـوسـوى الخمينـى پـاى بـر خـاكدان طبيعت نهاد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او وارث سجاياى آباء و اجدادى بـود كه نسل در نسل در كار هـدايـت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مردم وكسب مـعارف الهى كـوشيـده انـد. پـدر بزرگـوار امام خمينـى مرحوم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آيه الـله سيد مصطفى مـوسـوى از معاصريـن مرحـوم آيه الـلـه العظمـى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ميرزاى شيـرازى (رض) که پـس از آنكه ساليانـى چنـد در نجف اشـرف علـوم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 معارف اسلامـى را فـرا گرفته و به درجه اجتهـاد نايل آمـده بـود بـه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ايـران بازگشت و در خمـيـن ملجأَ مردم و هادى آنان در امـور دينـى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بـود. در حـالـيكه بيـش از 5 مـاه از ولادت روح الـلـه نمى گذشت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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طاغوتيان و خوانين تحت حمايت عمال حكومت وقت نداى حق طلبـى پـدر را كه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برابر زورگـوئـيهايشان بـه مقاومت بـر خاسته بـود, با گلـوله پاسـخ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گفـتـنـد و در مـسير خمـيـن به اراك وى را بـه شهادت رسانـدنـد. بستگان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شهيـد بـراى اجراى حكـم الهى قصاص به تهران (دار الحكـومه وقت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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رهـسـپار شـدند و بر اجراى عـدالت اصـرار ورزيدند تا قاتل قصاص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گرديد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بديـن ترتبيب امام خـميـنى از اوان كـودكى با رنج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يـتـيـمىآشـنا و با مفهوم شهادت روبرو گرديد. وى دوران كـودكـى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نـوجـوانى را تحت سرپرستى مادر مـومـنـه اش (بانـو هاجر) كه خـود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خاندان علـم و تقـوا و از نـوادگان مـرحـوم آيـه الـلـه خـوانسـارى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(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صاحب زبـده التصانيف ) بوده است و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همچنيـن نزد عمه مـكـرمه اش (صاحبـه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خانم ) كه بانـويى شجاع و حق‌جـو بـود سپرى كرد اما در سـن 15 سالگى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نعمت وجـود آن دو عزيز نيز محـروم گـرديد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</w:p>
        </w:tc>
      </w:tr>
      <w:tr w:rsidR="00836726" w:rsidRPr="00836726" w:rsidTr="00836726">
        <w:trPr>
          <w:trHeight w:val="525"/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Tahoma" w:hAnsi="Tahoma" w:cs="Yagut"/>
                <w:color w:val="000000"/>
                <w:sz w:val="36"/>
                <w:szCs w:val="36"/>
              </w:rPr>
            </w:pPr>
            <w:r w:rsidRPr="00836726">
              <w:rPr>
                <w:rFonts w:ascii="Arial" w:hAnsi="Arial" w:cs="Yagut"/>
                <w:b/>
                <w:bCs/>
                <w:color w:val="000000"/>
                <w:sz w:val="36"/>
                <w:szCs w:val="36"/>
                <w:rtl/>
              </w:rPr>
              <w:lastRenderedPageBreak/>
              <w:t>هجرت به قم، تحصيل</w:t>
            </w:r>
            <w:r w:rsidRPr="00836726">
              <w:rPr>
                <w:rFonts w:ascii="Arial" w:hAnsi="Arial" w:cs="Yagut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836726">
              <w:rPr>
                <w:rFonts w:ascii="Arial" w:hAnsi="Arial" w:cs="Yagut"/>
                <w:b/>
                <w:bCs/>
                <w:color w:val="000000"/>
                <w:sz w:val="36"/>
                <w:szCs w:val="36"/>
                <w:rtl/>
              </w:rPr>
              <w:t>دروس تکميلي و تدريس علوم اسلامي</w:t>
            </w:r>
          </w:p>
        </w:tc>
      </w:tr>
      <w:tr w:rsidR="00836726" w:rsidRPr="00836726" w:rsidTr="00492D0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Tahoma" w:hAnsi="Tahoma" w:cs="Yagut"/>
                <w:color w:val="000000"/>
                <w:sz w:val="8"/>
                <w:szCs w:val="8"/>
                <w:rtl/>
              </w:rPr>
            </w:pPr>
          </w:p>
          <w:p w:rsidR="00836726" w:rsidRDefault="00836726" w:rsidP="00836726">
            <w:pPr>
              <w:pStyle w:val="NormalWeb"/>
              <w:bidi/>
              <w:spacing w:line="360" w:lineRule="auto"/>
              <w:rPr>
                <w:rFonts w:ascii="Tahoma" w:hAnsi="Tahoma" w:cs="Yagut"/>
                <w:color w:val="000000"/>
                <w:sz w:val="32"/>
                <w:szCs w:val="32"/>
                <w:rtl/>
              </w:rPr>
            </w:pP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 xml:space="preserve">اندكـى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پـس از هجرت آيه الله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العظمـى حاج شيخ عبد الكريـم حايرى يزدى ـ رحـمه الله عليه ـ ( نـوروز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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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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هـجـرى شمسـى, مـطابق بـا رجب المـرجب 1340 هجـرى قمـرى ) امام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خمينى نيز رهـسپار حـوزه علميه قـم گرديد و به سرعت مراحل تحصيلات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تكميلى علوم حـوزوى را نزد اسـاتيد حـوزه قـم طـى كرد. كه مـى تـوان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فرا گرفتـن تـتـمـه مباحث كـتاب مطـول ( در علـم معانى و بيان ) نزد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مرحوم آقا مـيـرزا محمـد علـى اديب تهرانـى و تكميل دروس سطح نزد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مرحـوم آيه الـله سيد محمد تقـى خـوانسارى, و بيشتر نزد مرحـوم آيه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الـله سـيـد عـلى يثربى كاشانى و دروس فـقـه و اصـول نزد زعيـم حـوزه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قـم آيـه الـله العظمى حاج شيخ عبدالكريـم حايرى يزدى ـ رضـوان الـلـه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عليهـم نام برد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پـس از رحلت آيه الله العظمـى حـايـرى يزدى تلاش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امـام خمينـى به همراه جمعى ديگر از مجتهديـن حـوزه علميه قـم به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نـتيجـه رسـيـد و آيه الله العظمـى(رض) به عنـوان زعـيـم حـوزه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عـلمـيـه عازم قـــم گـرديـد. در اين زمان, امام خمينـى به عـنـوان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يـكـى از مـدرسيـن و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مجتهديـن صـاحب راى در فـقـه و اصـول و فلسفه و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عرفــان و اخلاق شناخته مى شد . حضرت امام طى سالهاى طولانى در حوزه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علميه قـم به تدريـس چنديـن دوره فقه, اصـول, فلسفه و عرفان و اخـلاق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اسـلامى در فيضيه, مسجـد اعظم, مسجـد محمـديه, مـدرسه حـاج ملاصـادق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,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مسجد سلماسى و ... همت گماشت و در حـوزه علميه نجف نيز قريب 14 سال در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مسجـد شيخ اعظـم انصــــارى (ره) معارف اهل بـيت و فـقـه را در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عاليترين سطـوح تدريـس نمود و در نجف بـود كه بـراى نخـستـيـن بار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.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مبانـى نظرى حكـومت اسلامـى را در سلسله درسهاى ولايت فـقيه بازگـو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نمود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. </w:t>
            </w:r>
          </w:p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Tahoma" w:hAnsi="Tahoma" w:cs="Yagut"/>
                <w:color w:val="000000"/>
                <w:sz w:val="30"/>
                <w:szCs w:val="30"/>
              </w:rPr>
            </w:pPr>
          </w:p>
        </w:tc>
      </w:tr>
      <w:tr w:rsidR="00836726" w:rsidRPr="00836726" w:rsidTr="00836726">
        <w:trPr>
          <w:trHeight w:val="525"/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Tahoma" w:hAnsi="Tahoma" w:cs="Yagut"/>
                <w:color w:val="000000"/>
                <w:sz w:val="36"/>
                <w:szCs w:val="36"/>
              </w:rPr>
            </w:pPr>
            <w:r w:rsidRPr="00836726">
              <w:rPr>
                <w:rFonts w:ascii="Arial" w:hAnsi="Arial" w:cs="Yagut"/>
                <w:b/>
                <w:bCs/>
                <w:color w:val="000000"/>
                <w:sz w:val="36"/>
                <w:szCs w:val="36"/>
                <w:rtl/>
              </w:rPr>
              <w:lastRenderedPageBreak/>
              <w:t>امام خميني (ره) در</w:t>
            </w:r>
            <w:r w:rsidRPr="00836726">
              <w:rPr>
                <w:rFonts w:ascii="Arial" w:hAnsi="Arial" w:cs="Yagut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836726">
              <w:rPr>
                <w:rFonts w:ascii="Arial" w:hAnsi="Arial" w:cs="Yagut"/>
                <w:b/>
                <w:bCs/>
                <w:color w:val="000000"/>
                <w:sz w:val="36"/>
                <w:szCs w:val="36"/>
                <w:rtl/>
              </w:rPr>
              <w:t>سنگر مبارزه و ق</w:t>
            </w:r>
            <w:r w:rsidRPr="00836726">
              <w:rPr>
                <w:rFonts w:ascii="Arial" w:hAnsi="Arial" w:cs="Yagut" w:hint="cs"/>
                <w:b/>
                <w:bCs/>
                <w:color w:val="000000"/>
                <w:sz w:val="36"/>
                <w:szCs w:val="36"/>
                <w:rtl/>
              </w:rPr>
              <w:t>ي</w:t>
            </w:r>
            <w:r w:rsidRPr="00836726">
              <w:rPr>
                <w:rFonts w:ascii="Arial" w:hAnsi="Arial" w:cs="Yagut"/>
                <w:b/>
                <w:bCs/>
                <w:color w:val="000000"/>
                <w:sz w:val="36"/>
                <w:szCs w:val="36"/>
                <w:rtl/>
              </w:rPr>
              <w:t>ام</w:t>
            </w:r>
            <w:r w:rsidRPr="00836726">
              <w:rPr>
                <w:rFonts w:ascii="Tahoma" w:hAnsi="Tahoma" w:cs="Yagut"/>
                <w:color w:val="000000"/>
                <w:sz w:val="36"/>
                <w:szCs w:val="36"/>
              </w:rPr>
              <w:t xml:space="preserve"> </w:t>
            </w:r>
          </w:p>
        </w:tc>
      </w:tr>
      <w:tr w:rsidR="00836726" w:rsidRPr="00836726" w:rsidTr="00492D0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Tahoma" w:hAnsi="Tahoma" w:cs="Yagut"/>
                <w:color w:val="000000"/>
                <w:sz w:val="6"/>
                <w:szCs w:val="6"/>
                <w:rtl/>
              </w:rPr>
            </w:pPr>
          </w:p>
          <w:p w:rsidR="00836726" w:rsidRDefault="00836726" w:rsidP="00836726">
            <w:pPr>
              <w:pStyle w:val="NormalWeb"/>
              <w:bidi/>
              <w:spacing w:line="360" w:lineRule="auto"/>
              <w:rPr>
                <w:rFonts w:ascii="Tahoma" w:hAnsi="Tahoma" w:cs="Yagut"/>
                <w:color w:val="000000"/>
                <w:sz w:val="32"/>
                <w:szCs w:val="32"/>
                <w:rtl/>
              </w:rPr>
            </w:pP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روحيه مبارزه و جهاد در راه خـدا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 xml:space="preserve">ريـشـه در بينـش اعـتـقـادى و تربـيت و محيط خانـوادگى و شرايط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lastRenderedPageBreak/>
              <w:t>سـيـاسى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و اجـتماعى طـول دوران زندگى آن حضرت داشـتـه است. مـبارزات ايـشان از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آغاز نـوجـوانـى آغـاز و سـيـر تكاملى آن به مـوازات تكـامـل ابـعاد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روحى و عـلمى ايـشان از يكـسـو و اوضاع و احـوال سياسـى و اجتماعى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ايـران و جـوامع اسـلامـى از سـوى ديگـر در اشكـال مخـتـلف ادامـه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 xml:space="preserve">يـافـته است و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ســـال 41و1340 ماجراى انجمـنهاى ايالـتى و ولايـتى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فرصـتـى پـديـد آورد تا ايـشان در رهبـريت قـيام و روحـانيـت ايـفاى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نقـش كنـد و بـديـن تـرتـيـب قـيـام سراسرى روحانيت و ملت ايـران در 15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خـرداد سال 1342 با دو ويـژگـى برجستـه يعنى رهـبرى واحد امام خمـيـنى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 اسلامـى بـودن انگـيـزه ها و شعارها و هدفهـاى قيام, سرآغـازى شـد بر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فـصـل نـويـن مـبارزات مـلـت ايران كه بـعد ها تحت نام انقلاب اسلامى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جهان شناخـتـه و معرفـى گرد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 امام خمـيـنـى خاطـره خـويـش از جنـگ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بيـن المـلل اول را در حاليكه نـوجـوانى 12 ساله بـوده چنين ياد مـى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كند : مـن هـر دو جـنـگ بـيـن المللـى را يادم هست ... مـن كـوچـك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بـودم لكـن مـدرسـه مى رفـتـم و سربازهاى شـوروى را در هـمان مركزى كه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ما داشـتـيـم در خـمـيـن, مـن آنجا آنهـا را مى ديـدم و ما مـورد تاخت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و تاز واقع مى شـديـم در جـنـگ بيـن المـلـل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اول. حضـرت امام در جايى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ديگر با ياد آورى اسامى بـرخى از خوانيـن واشـرار سـتمگر كه در پناه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حكـومت مـركـزى بـه غـارت اموال و نواميـس مردم مى پرداختند مى فـرمايد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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مـن از بچگى در جـنـگ بـودم ... ما مـورد زلقـى هـا بـوديـم, مـورد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هـجـوم رجـبعلـيـهـا بــوديـم و خـودمان تفنگ داشتيـم و مـن در عيـن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حالى كه تـقـريـبا شـايـد اوايـل بلوغم بود, بـچـه بودم, دور ايـن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سنگـرهايى كه بـسـتـه بـود نـد در مـحل ما و اينها مى خـواسـتند هجـوم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كـنند و غـارت كـنند, آنجا مى رفـتـيــم سنگرها را سركشـى مى كرديـم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كـودتاى رضا خان در سـوم اسفـند 1299 شمسـى كه بنابر گـواهـى اسـناد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مدارك تاريخـى و غـير قابـل خـدشـه بـوسيله انگليـسها حـمايت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سازمانـدهـى شـده بـود هـر چـنـد كـه بـه سلطنت قاجاريه پايان بخشيد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تا حـدودى حكـومت مـلوك الطـوايـفـى خـوانيـن و اشـرار پـاركنـده را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محدود سـاخت اما درعـوض آنچـنـان ديكتاتـورى پديد آورد كه در سايـه آن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هـزار فامـيـل بر سرنـوشـت مـلـت مظلـوم ايـران حاكـم شدند ودودمان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پهـلـوى به تنهايى عهـده دار نقـش سابق خوانين و اشرار گرديد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چنين شرايطـى روحانيت ايران كه پـس از وقايع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نهـضـت مشروطيت در تنگناى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هجـوم بى وقـفـه دولتهـاى وقت و عـمال انگليسى از يكـسو و دشمـن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‌هاى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غرب باختگان روشنفـكر مـآب از سـوى ديگر قـرار داشت براى دفاع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اسـلام و حـفـظ موجـوديت خـويـش بـه تكاپـو افـتاد. آيه الـلـه العظمى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حاج شيخ عـبدالـكريـم حايرى بـه دعـوت علماى وقت قـم از اراك به ايـن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شهـر هجرت كرد واندكـى پـس از آن امـام خـميـنى كه با بـهـره گيرى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استعداد فـوق العاده خـويـش دروس مقـدماتى و سطـوح حـوزه علميه را در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خـميـن و ارا ك با سـرعـت طى كرده بود به قـم هجرت كـرد و عملا در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تـحكيـم موقعيت حـوزه نـو تاسيـس قـم مـشاركـتى فعال داشت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زمان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چندانـى نگذشت كه آن حضرت در اعداد فضلاى برجـسته اين حـوزه در عرفـان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 فلسفه و فقه و اصـول شنـاخته شـد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پـس از رحلت آيـه اللـه العظمى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حايرى ( 10 بهمـن 1315 ه-ش ) حـوزه علميه قـم را خطر انحلال تهـديد مى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كرد. عـلماى مـتـعهـد به چاره جويى برخاستند. مدت هشت سال سرپرستى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حـوزه علمـيـه قـم را آيات عـظـام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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سيد محمد حجت, سيد صدر الديـن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صدر و سيـد محـمـد تقـى خـوانسارى -رضوان الـلـه عليهـم ـ بر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عهده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گرفتند. در ايـن فاصله و بـخصـوص پـس از سقوط رضاخان, شرايط براى تحقق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مرجعيت عظمى فراهـم گرديد. آيه الله العظمى بروجردى شخصيت علمى برجسته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اى بـود كـه مـى تـوانست جانشين مناسبـى براى مـرحوم حايرى و حفـظ كيان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حـوزه بـاشـد. ايـن پيشنهاد از سـوى شاگردان آيـه الـلـه حايرى و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جمله امام خـمـيـنـى به سرعت تعقيب شـد. شخص امام در دعـوت از آيـه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الـلـه بـروجردى براى هجرت به قـم و پذيرش مسئوليت خطـير زعامت حـوزه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مجدانه تلاش كرد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خمينـى كه با دقـت شـرايط سياسـى جامعه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وضعـيـت حـوزه ها را زير نظر داشت و اطـلاعات خـويش را از طريق مطالـعه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مـستمر كتب تاريخ معاصـر و مجلات و روزنـامـه هاى وقـت و رفـت و آمـد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بـه تهـران و درك محضر بزرگانى همچون آيـه الـلـه مـدرس تكـميل مى كرد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دريافـته بـود كه تـنها نقـطـه امـيـد بـه رهـايـى و نجات از شـرايط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ذلت بارى كه پـس از شكست مشروطيت و بخصـوص پـس از روى كار آوردن رضا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خان پديد آمده است, بيدارى حوزه هاى عـلمـيـه و پيش از آن تضـميـن حيات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حوزه ها و ارتبـاط معنـوى مـردم بـا روحـانيت مـى بـاشـد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خمينى در تعقيب هدفهاى ارزشمند خويش در سال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1328 طرح اصلاح اساس ساختار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حـوزه علميه را با هـمـكارى آيـه الـلـه مـرتضـى حايـرى تهـيـه كرد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بـه آيـه الـلـه بـروجردى پـيشـنهاد داد. ايـن طرح از سوى شاگردان امام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 طلاب روشـن ضمير حـوزه مـورد اسـتقبال و حمايت قرار گرفت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رژيـم در محاسباتـش اشـتـبـاه كرده بـود. لايحه انجـمـنـهاى ايالتى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ولايتى كـه به مـوجـب آن شـرط مسـلمان بودن, سوگـند به قرآن كريـم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مرد بـودن انـتخاب كـنـنـدگان و كانديـداها تغيير مـى يافت در 16 مهـر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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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به تصـويب كـابـيـنـه اميـر اسـد الـلـه علـم رسيـد. آزادى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انتخابات زنان پـوششـى براى مخفى نگـه داشـتـن هـدفـهاى ديگر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حذف و تغيير دو شـرط نخـست دقـيـقا بـه منظور قانـونـى كـردن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حضـور عناصر بهايـى در مصـادر كـشـور انتخاب شـده بـود. چـنانكه قـبـلا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نـيـز اشاره شد پـشتـيـبـانى شـاه از رژيـم صهـيـونيـستـى در تـوسعه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مناسبات ايران و اسرائـيل شرط حمايـتهاى آمـريـكـا از شـاه بـود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نـفـوذ پـيـروان مـسـلك استعـمـارى بهـائـيت در قـواى سه گانه ايران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ايـن شرط را تحقق مـى بخشيد. امام خمـيـنـى به هـمراه عـلماى بزرگ قـم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و تهـران به محض انتشار خبر تصويب لايحه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مـزبور پـس از تبادل نـظـر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دسـت به اعـتـراضات همه جانبه زدند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نقـش حضرت امام در روشـن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ساختـن اهداف واقعى رژيـم شـاه و گوشـزد كـردن رسالت خطير علما و حـوزه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هاى علمـيـه در ايـن شـرايـط بـسيـار مـوثـر وكارساز بـود. تلگرافـهـا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 نامـه هـا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 سرگـشـاده اعـتـراض آمـيز علما به شاه و اسـد الـلـه علـم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مـوجى از حـمايـت را در اقـشار مخـتلف مردم برانگيخت. لحـن تلگرافـهـاى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خمـيـنـى به شاه و نخست وزير تند و هشـدار دهنده بود. در يكـى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ايـن تلگرافها آمده بـود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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اينجانب مجددا به شما نصيحت مى كنـم كه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بـه اطاعت خـداوند مـتعـال و قانـون اساسـى گردن نهيد واز عواقب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وخـيـمـه تخلف از قـرآن و احـكام علماى ملت و زعماى مسلميـن و تخـلف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قانـون اساس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 بـترسيد وعـمـدا و بـدون مـوجب مـمـلكت را به خطـر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نـيـنـدازيد و الا علماى اسلام درباره شمـا از اظهار عقيـده خـوددارى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نخـواهنـد كـرد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بديـن ترتـيـب ماجراى انجـمنهاى ايـالـتى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ولايـتـى تجربـه اى پيروز و گرانقدر براى ملت ايران بـويژه از آن جهـت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بـود كـه طى آن ويـژگـيـهـاى شخصيتـى را شناخـتـنـد كه از هر جهـت براى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رهـبـرى امت اسلام شايسته بـود. باو جـود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شكست شـاه در ماجـراى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انجـمـنها, فـشـار آمريكـا بـراى انجـام اصلاحـات مـورد نظر ادامـه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يافت. شـاه در ديـماه 1341 اصـول ششگانه اصلاحات خويـش را بر شمرد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خـواستار رفـراندوم شد . امام خمينى بار ديگـر مراجع و عـلمـاى قـم را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بـه نـشـست و چاره جويى دوباره فراخواند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با پيشنهاد امام خمينى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عـيـد باسـتانـى نـوروز سـال 1342 در اعـتراض به اقدامات رژيم تحريـم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شد. در اعلامـيه حضـرت اما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م از انـقـلاب سـفـيـد شاه بـه انقـلاب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سـيـاه تعـبـيـر و هـمـسـويـى شـاه بـا اهـداف آمريكا و اسرائيل افـشا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شده بود . از سـوى ديگـر, شـاه در مـورد آمادگى جامـعـه ايـران بـراى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انجام اصلاحات آمـريكا به مـقامات واشـنگـتـن اطـمـيـنان داده بـود و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نام اصـلاحات را انقـلاب سـفـيـد نهاده بـود. مخالـفت عـلما براى وى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بسيار گران مى‌آمد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.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امام خمـيـنى در اجـتماع مردم, بى پروا از شخـص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شـاه به عنـوان عـامل اصلـى جنايات و هـم پـيـمان بـا اسـرائـيـل ياد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مـى كـرد و مـردم را بـه قـيام فرا مـى خـوانـد. او در سـخـنـرانى خـود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 xml:space="preserve">در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روز دوازده فـرورديـن 1342 شديـدا از سـكـوت عـلماى قـم و نجف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ديگر بلاد اسلامى در مقابل جنايات تازه رژيـم انـتـقـاد كرد و فـرمـود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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امـروز سكـوت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هـمـراهى بـا دستگـاه جبـار است حضـرت امـام روز بعد(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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فرورديـن 42 ) اعلامـيـه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 xml:space="preserve"> معروف خـود را تحت عنـوان شاه دوستى يعنى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غارتگرى منـتـشر ساخت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.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راز تأثير شگـفت پـيـام امام و كـلام امـام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در روان مخاطـبـيـنـش كه تا مرز جانـبازى پيـش مـى رفت را بايـد در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 xml:space="preserve">هـمـيـن اصـالت انـديشه, صلابت راى و صـداقت بـى شـائبه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اش بـا مـردم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جستجـو كـرد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سال 1342 با تحريـم مراسـم عـيـد نوروز آغـاز و با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خـون مظـلـوميـن فيضيه خـونرنگ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 xml:space="preserve"> شد. شـاه بر انجام اصـلاحات مـورد نظـر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آمـريكـا اصـرار مـى ورزيـد و امام خـمـيـنى بر آگاه كردن مردم و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قـيـام آنـان در بـرابـر دخـالتهاى آمـريكـا و خيـانـتهاى شاه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پـافـشـارى داشـت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. در چهـارده فرورديـن 1342 آيـه الله العظمـى حكيـم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از نجف طـى تلگـرافـهـايى بـه علما و مراجع ايران خـواستار آن شد كـه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همگـى به طـور دسـتـه جمـعى به نج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ف هجرت كنند. اين پيشنهاد براى حفـظ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جان عـلما و كيان حـوزه ها مطرح شده بود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.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حضرت امام بـدون اعـتـنا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بـه ايـن تهـديـدها, پاسخ تلگـراف آيـه الـلـه العـظـمى حكيـم را ارسال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نمـوده و در آن تاكيـد كرده بـود كـه هـجـرت دسـتـه جمـعى علما و خالـى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 xml:space="preserve">كـردن حـوزه علميه قـم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lastRenderedPageBreak/>
              <w:t>به مصلحت نيست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.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 xml:space="preserve">امام خميـنـى در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پيامـى( بـه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تايخ 12 / 2 / 1342 ) به مناسـبـت چهـلـم فاجعـه فـيـضـيـه بـر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همـراهـى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 xml:space="preserve"> عـلما و مـلت ايران در رويارويـى سـران ممـالك اسلامـى و دول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عربـى بـا اسـرائيل غاصب تـاكيد ورزيد وپيمانهاى شـاه و اسـرائيل را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  <w:rtl/>
              </w:rPr>
              <w:t>محكـوم كرد</w:t>
            </w:r>
            <w:r w:rsidRPr="00836726">
              <w:rPr>
                <w:rFonts w:ascii="Tahoma" w:hAnsi="Tahoma" w:cs="Yagut"/>
                <w:color w:val="000000"/>
                <w:sz w:val="32"/>
                <w:szCs w:val="32"/>
              </w:rPr>
              <w:t xml:space="preserve"> . </w:t>
            </w:r>
          </w:p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Tahoma" w:hAnsi="Tahoma" w:cs="Yagut"/>
                <w:color w:val="000000"/>
                <w:sz w:val="2"/>
                <w:szCs w:val="2"/>
              </w:rPr>
            </w:pPr>
          </w:p>
        </w:tc>
      </w:tr>
      <w:tr w:rsidR="00836726" w:rsidRPr="00836726" w:rsidTr="00836726">
        <w:trPr>
          <w:trHeight w:val="525"/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Zr" w:hAnsi="Zr" w:cs="Yagut"/>
                <w:color w:val="000000"/>
                <w:sz w:val="36"/>
                <w:szCs w:val="36"/>
              </w:rPr>
            </w:pP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lastRenderedPageBreak/>
              <w:t>قيام 15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</w:rPr>
              <w:t>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t>خرداد</w:t>
            </w:r>
            <w:r w:rsidRPr="00836726">
              <w:rPr>
                <w:rFonts w:ascii="Zr" w:hAnsi="Zr" w:cs="Yagut"/>
                <w:color w:val="000000"/>
                <w:sz w:val="36"/>
                <w:szCs w:val="36"/>
              </w:rPr>
              <w:t></w:t>
            </w:r>
          </w:p>
        </w:tc>
      </w:tr>
      <w:tr w:rsidR="00836726" w:rsidRPr="00836726" w:rsidTr="00492D0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4"/>
                <w:szCs w:val="4"/>
                <w:rtl/>
              </w:rPr>
            </w:pPr>
          </w:p>
          <w:p w:rsid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32"/>
                <w:szCs w:val="32"/>
                <w:rtl/>
              </w:rPr>
            </w:pP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ماه محرم 1342 كه مـصادف با خرداد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بـود فـرا رسـيد. امام خمينى از ايـن فـرصت نهـايت اسـتفاده را در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تحـريك مردم بـه قيام عـليـه رژيـم مستبد شاه به عمل آورد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خمينى در عـصـر عاشـوراى 13 خرداد سال 1342شمسى در مـدرسه فيضـيـه نطق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تاريخـى خـويـش را كه آغازى بر قيام 15 خرداد بود ايراد كرد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هميـن سخنرانى بـود كه امام خمـيـنى بـا صداى بلند خطاب به شاه فرمـود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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آقا مـن به شما نصيحت مـى كنـم، اى آقاى شـاه ! اى جنـاب شاه! مـن به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تو نص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حت مى كـنم دسـت بـردار از اين كارها، آقا اغـفـال مى كنند تو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را. مـن مـيل ندارم كـه يـك روز اگر بـخـواهـند تـو بـروى، همه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شكر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كـنند... اگر ديكـته مى دهند دسـتت و مى گـويند بخـوان، در اطـرافـش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فكـر كـن.... نصـيحت مرا بـشـنـو... ربط ما بـيـن شـاه و اسرائيل چيست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كه سازمان امنيت مـى گـويد از اسرائـيـل حرف نزنـيـد... مگر شاه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اسـرائـيلـى است ؟ شاه فـرمان خامـوش كـردن قـيـام را صادر كـرد. نخست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جمع زيادى از ياران امام خمينـى در شـامگاه 14 خرداد دستگيـر و ساعت سه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نيمه شب ( سحـرگاه پانزده خـرداد 42 ) صـدها كماندوى اعـزامـى از مركز،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منزل حضرت امـام را محاصره كردند و ايشان را در حاليكه مشغول نماز شب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بـود دستگيـر و سـراسـيـمـه بـه تهـران بـرده و در بازداشــتگاه باشگاه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افـسـران زنـدانـى كـردنـد و غروب آنروز به زندان قـصر مـنتقل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نمـودنـد. صـبحگاه پـانـزده خـرداد خبـر دستگيرى رهـبـر انقلاب بـه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تهـران، مـشهـد، شيـراز وديگـر شهرها رسيـد و وضعيتـى مشـابه قـم پـديد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آورد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نزديكترين نديم هميشگى شاه، تيمـسار حسيـن فردوست در خاطراتش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از بكارگيرى تجربيات و همكارى زبـده ترين ماموريـن سـياسى و امـنيـتى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آمريكا براى سركـوب قـيام و هـمچنيـن از سراسـيمگـى شاه و دربـار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وامراى ارتـش وساواك در ايـن ساعـات پرده بـرداشـتـه و تـوضـيح داده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است كه چگـونه شـاه و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ژنـرالهـايـش ديـوانه وار فرمان سركـوب صادر مى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كردند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خمينـى، پـس از 19 روز حبـس در زنـدان قـصـر بـه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زنـدانـى در پـادگـان نظامـى عشـرت آبـاد منتقل شـد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با دستگيرى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رهبـر نهـضـت و كـشتار وحشيانه مـردم در روز 15 خـرداد 42، قيام ظاهرا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سركوب شد. امـام خمـينى در حبـس از پاسخ گفتـن بـه سئوالات بازجـويان،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با شهـامت و اعلام ايـنكه هـيـئـت حاكمه در ايـران و قـوه قضائيه آنرا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غـير قـانـونـى وفـاقـد صلاحـيت مـى داند، اجتـناب ورزيـد. در شامگاه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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فـرورديـن سال 1343 بـدون اطلاع قـبـلى، امام خمينى آزاد و به قـم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منتقل مـى شـود. بـه محض اطلاع مردم، شـادمـانى سراسر شهر را فرا مـى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گيرد وجشنهاى باشكـوهى در مـدرسه فـيـضـيـه و شهـر بـه مـدت چـنـد روز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بـر پا مـى شـود. اوليـن سالگـرد قـيام 15خـرداد در سال 1343 با صـدور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بيانيه مـشتـرك امام خمـيـنـى و ديگر مراجع تقليد و بيانيه هاى جداگانه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حـوزه هاى علمـيه گرامـى داشـتـه شـد و به عنـوان روز عزاى عمـومـى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معرفـى شـد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امـام خمـينـى در 4 آبـان 1343 بـيانـيـه اى انقلابـى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صادر كرد و درآن نـوشـت : دنـيا بـدانـد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كه هر گرفـتارى اى كـه ملـت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ايـران و مـلـل مسلمـيـن دارنـد از اجـانب اسـت، از آمـريكاست، ملـل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اسلام از اجـانب عمـومـا و از آمـريكـا خصـوصـا متنفــر است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آمـريكـاست كه از اسـرائيل و هـواداران آن پشتيبـانـى مـى كنـد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آمريكاست كه به اسرائيل قـدرت مـى دهـد كه اعراب مسلـم را آواره كند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افشاگرى امام عليه تصـويب لايحه كاپيتـولاسيون، ايران را در آبان سـال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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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آستـانه قيـامـى دوبـاره قرار داد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سحرگاه 13 آبان 1343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دوباره كماندوهاى مـسلح اعـزامى از تـهـران، مـنزل امام خمـيـنى در قـم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را محاصره كـردنـد. شگـفـت آنـكه وقـت باز داشت، هـمـاننـد سال قـبـل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مصادف با نيايـش شبـانه امام خمينـى بـود.حضرت امام بازداشت و بـه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هـمراه نيروهاى امـنـيـتى مـستقيما بـه فرودگاه مهرآباد تهران اعـزام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بـا يك فـرونـد هـواپـيـماى نظامى كـه از قبل آماده شـده بـود، تحت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الحـفـظ مامـوريـن امـنيـتى و نظامى بـه آنكارا پـرواز كـرد. عـصـر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آنـروز سـاواك خـبـر تـبـعـيـد امـام را بـه اتهام اقـدام عليه امنيت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كشـور ! در روزنـامه ها مـنتـشـر سـاخت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عل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 رغم فضاى خفقان موجى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اعتراضها بـه صـورت تـظـاهـرات در بـازار تهران، تعطيلى طولانى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مدت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دروس حوزه ها و ارسال طومارها و نامـه ها به سازمانهاى بيـن المللـى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مـراجع تقليـد جلـوه گـر شد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اقامت امام در تركيه يازده ماه به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درازا كشيد در اين مدت رژيم شاه با شدت عمل بـى سابقه اى بقاياى مقاومت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را در ايران در هـم شكـست و در غياب امام خمينى به سرعت دست به اصلاحات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آمريكا پـسند زد. اقـامت اجبارىدر تـركيـه فـرصتـى مغـتـنـم بـراى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امـام بـود تا تـدويـن كتـاب بزرگ تحـريـر الـوسيله را آغاز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</w:p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4"/>
                <w:szCs w:val="4"/>
              </w:rPr>
            </w:pPr>
          </w:p>
        </w:tc>
      </w:tr>
      <w:tr w:rsidR="00836726" w:rsidRPr="00836726" w:rsidTr="00836726">
        <w:trPr>
          <w:trHeight w:val="525"/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Tahoma" w:hAnsi="Tahoma" w:cs="Yagut"/>
                <w:color w:val="000000"/>
                <w:sz w:val="36"/>
                <w:szCs w:val="36"/>
              </w:rPr>
            </w:pPr>
            <w:r w:rsidRPr="00836726">
              <w:rPr>
                <w:rFonts w:ascii="Arial" w:hAnsi="Arial" w:cs="Yagut"/>
                <w:b/>
                <w:bCs/>
                <w:color w:val="000000"/>
                <w:sz w:val="36"/>
                <w:szCs w:val="36"/>
                <w:rtl/>
              </w:rPr>
              <w:lastRenderedPageBreak/>
              <w:t>تبعيد امام خميني (ره</w:t>
            </w:r>
            <w:r w:rsidRPr="00836726">
              <w:rPr>
                <w:rFonts w:ascii="Arial" w:hAnsi="Arial" w:cs="Yagut" w:hint="cs"/>
                <w:b/>
                <w:bCs/>
                <w:color w:val="000000"/>
                <w:sz w:val="36"/>
                <w:szCs w:val="36"/>
                <w:rtl/>
              </w:rPr>
              <w:t>)</w:t>
            </w:r>
            <w:r w:rsidRPr="00836726">
              <w:rPr>
                <w:rFonts w:ascii="Arial" w:hAnsi="Arial" w:cs="Yagut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836726">
              <w:rPr>
                <w:rFonts w:ascii="Arial" w:hAnsi="Arial" w:cs="Yagut"/>
                <w:b/>
                <w:bCs/>
                <w:color w:val="000000"/>
                <w:sz w:val="36"/>
                <w:szCs w:val="36"/>
                <w:rtl/>
              </w:rPr>
              <w:t>از ترکيه به عراق</w:t>
            </w:r>
            <w:r w:rsidRPr="00836726">
              <w:rPr>
                <w:rFonts w:ascii="Tahoma" w:hAnsi="Tahoma" w:cs="Yagut"/>
                <w:color w:val="000000"/>
                <w:sz w:val="36"/>
                <w:szCs w:val="36"/>
              </w:rPr>
              <w:t xml:space="preserve"> </w:t>
            </w:r>
          </w:p>
        </w:tc>
      </w:tr>
      <w:tr w:rsidR="00836726" w:rsidRPr="00836726" w:rsidTr="00492D0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8"/>
                <w:szCs w:val="8"/>
                <w:rtl/>
              </w:rPr>
            </w:pPr>
          </w:p>
          <w:p w:rsid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32"/>
                <w:szCs w:val="32"/>
                <w:rtl/>
              </w:rPr>
            </w:pP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روز 13 مهرماه 1343 حضرت امام به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هـمـراه فرزنـدشان آيه الله حاج آقا مصطفـى از تركيه به تبعيدگاه دوم،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كشـور عراق اعزام شدند. امام خمينى پس از ورود بـه بـغداد بـراى زيارت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مرقـد ائـمه اطهار(ع) به شهــرهــاى كاظميـن، سامـرا و كـربلا شتـافت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ويك هـفـته بعد بـه محل اصلـى اقـامت خـود يعنـى نجف عزيمت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دوران اقامت 13 ساله امام خمـينى در نجف در شرايطى آغاز شد كه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هر چند در ظاهر فشارها و محدوديـتهاى مستقيـم در حـد ايـران و تـركيه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وجـود نـداشت اما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مخالفـتها و كارشكـنـيها و زخـم زبانهـا نـه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جـبـهـه دشمـن رويارو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 بـلكه از ناحيه روحانى نمايان و دنيا خـواهان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مخفى شده در لباس ديـن آنچنان گـسترده و آزاردهنده بود كه امام با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هـمـه صـبر و بـردبارى معروفـش بارها از سخـتى شرايط مبارزه در ايـن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سالها بـه تلخى تمام ياد كرده است. ولى هـيچـيـك از ايـن مصـائب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دشـواريها نـتـوانـست او را از مـسيــرى كه آگـاهانه انتخاب كرده بود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باز دارد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خمينى سلسله درسهاى خارج فـقه خـويـش را با همه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مخالفتها و كارشكنيهاى عناصر مغرض در آبان 1344 در مسجد شيخ انصارى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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ره) نجف آغاز كرد كه تا زمان هجـرت از عراق به پاريـس ادامه داشت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حوزه درسى ايشان به عنـوان يكى از برجسته تريـن حوزه هاى درسى نجف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لحـاظ كيفيت و كميت شـاگـردان شنـاخته شـد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خمينـى از بدو ورود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بـه نجف بـا ارسال نامـه ها و پيك‌هايى بـه ايران، ارتباط خويـش را بـا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مـبارزيـن حـفـظ نـموده و آنان را در هـر منـاسبـتـى بـه پـايـدارى در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پيگيـرى اهـداف قـيام 15 خـرداد فـرا مى خواند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خمينى در تمام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دوران پـس از تـبـعـيد، عل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 رغـم دشواريهاى پديد آمـده، هيچگاه دست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مبارزه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نـكـشيـد، وبـا سخنـرانيها و پيامهـاى خـويـش اميـد به پيـروزى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را در دلها زنـده نگـاه مى داشت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خمينى در گفتگـويى با نمانيده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سازمان الفـتـح فـلسطيـن در 19 مهر 1347 ديـدگاههاى خويش را درباره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مسائل جهان اسلام و جهاد ملت فلسطين تشريح كرد و در همين مصاحبه بر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وجوب اختصاص بخشى از وجـوه شـرعى زكات بـه مجـاهـدان فلسطينـى فتـوا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داد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اوايل سال 1348 اختلافات بـيـن رژيـم شاه و حزب بـعث عراق بـر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سر مرز آبـى دو كشـور شدت گرفت. رژيـم عراق جمع زيادى از ايـرانـيان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مقيـم اين كشـور را در بـدتريـن شرايط اخراج كرد. حزب بـعث بـسـيار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كوشيد تا از دشمـنى امام خمـيـنى با رژيـم ايـران در آن شرايط بـهـره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گيرد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>
              <w:rPr>
                <w:rFonts w:ascii="Zr" w:hAnsi="Zr" w:cs="Yagut" w:hint="cs"/>
                <w:color w:val="000000"/>
                <w:sz w:val="32"/>
                <w:szCs w:val="32"/>
                <w:rtl/>
              </w:rPr>
              <w:t xml:space="preserve">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چهار سال تـدريس، تلاش و روشنگرى امام خمـيـنـى تـوانسته بـود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تا حـدودى فضاى حـوزه نجف را دگرگـون سازد. اينـك در سال 1348 علاوه بر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مبارزين بيـشمار داخل كشور مخاطبين زيادى در عراق، لبـنان و ديگر بـلاد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اسلامـى بـودنـد كه نهـضت امام خمينى را الگـوى خويـش مى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دانستند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</w:p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2"/>
                <w:szCs w:val="2"/>
              </w:rPr>
            </w:pPr>
          </w:p>
        </w:tc>
      </w:tr>
      <w:tr w:rsidR="00836726" w:rsidRPr="00836726" w:rsidTr="00836726">
        <w:trPr>
          <w:trHeight w:val="525"/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Zr" w:hAnsi="Zr" w:cs="Yagut"/>
                <w:color w:val="000000"/>
                <w:sz w:val="36"/>
                <w:szCs w:val="36"/>
              </w:rPr>
            </w:pP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lastRenderedPageBreak/>
              <w:t>امام خميني (ره) و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</w:rPr>
              <w:t>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t xml:space="preserve">استمرار مبارزه (1356 - 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lastRenderedPageBreak/>
              <w:t>1350</w:t>
            </w:r>
            <w:r w:rsidRPr="00836726">
              <w:rPr>
                <w:rFonts w:ascii="Zr" w:hAnsi="Zr" w:cs="Yagut" w:hint="cs"/>
                <w:b/>
                <w:bCs/>
                <w:color w:val="000000"/>
                <w:sz w:val="36"/>
                <w:szCs w:val="36"/>
                <w:rtl/>
              </w:rPr>
              <w:t>)</w:t>
            </w:r>
            <w:r w:rsidRPr="00836726">
              <w:rPr>
                <w:rFonts w:ascii="Zr" w:hAnsi="Zr" w:cs="Yagut"/>
                <w:color w:val="000000"/>
                <w:sz w:val="36"/>
                <w:szCs w:val="36"/>
              </w:rPr>
              <w:t></w:t>
            </w:r>
          </w:p>
        </w:tc>
      </w:tr>
      <w:tr w:rsidR="00836726" w:rsidRPr="00836726" w:rsidTr="00492D0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2"/>
                <w:szCs w:val="2"/>
                <w:rtl/>
              </w:rPr>
            </w:pPr>
          </w:p>
          <w:p w:rsid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32"/>
                <w:szCs w:val="32"/>
                <w:rtl/>
              </w:rPr>
            </w:pP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نيمه دوم سال 1350 اختلافات رژيـم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بعثـى عراق و شاه بالا گـرفت و به اخراج و آواره شـدن بسيارى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ايرانيان مقيـم عراق انجاميد. امام خمينى طـى تلگرافى به رئيـس جمهور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عراق شديدا اقدامات ايـن رژيـم را محكـوم نمود. حضرت امام در اعتراض به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شرايط پيـش آمـده تصميـم به خـروج از عراق گـرفت اما حكـام بـغداد بـا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آگـاهـى از پيـامـدهـاى هجـرت امـام در آن شـرايط اجـازه خـروج ندادند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سال 1354 در سالگرد قيام 15 خـرداد، مـدرسه فيضيه قـم بار ديگر شاهـد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قيام طلاب انقلابـى بـود. فريادهاى درود بر خمينـى ومـرگ بر سلسله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پهلـوى به مـدت دو روز ادامه داشت پيـش از ايـن سازمانهـاى چـريكـى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متلاشـى شـده وشخصيتهاى مذهبى و سياسى مبارز گرفـتار زندانهاى رژيم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بودند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شاه در ادامه سياستهاى مذهـب ستيز خود در اسفنـد 1354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وقيحـانه تاريخ رسمـى كشـور را از مـبدا هجرت پيامـبـر اسلام بـه مبدا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سلطنت شاهان هخامنشى تغـيير داد. امام خمينى در واكنشى سخت، فـتوا به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حرمت استفاده از تاريخ بـى پايـه شاهنشاهـى داد. تحريـم اسـتفـاده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ايـن مبدا موهـوم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تاريخى هـمانند تحريـم حزب رستاخيز از سـوى مردم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ايران اسـتقبال شـد و هر دو مـورد افـتـضاحـى براى رژيـم شاه شـده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رژيـم در سـال 1357 ناگزيـر از عقـب نشينـى و لغو تـاريخ شاهنشاهى شد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</w:p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2"/>
                <w:szCs w:val="2"/>
              </w:rPr>
            </w:pPr>
          </w:p>
        </w:tc>
      </w:tr>
      <w:tr w:rsidR="00836726" w:rsidRPr="00836726" w:rsidTr="00836726">
        <w:trPr>
          <w:trHeight w:val="525"/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Zr" w:hAnsi="Zr" w:cs="Yagut"/>
                <w:color w:val="000000"/>
                <w:sz w:val="36"/>
                <w:szCs w:val="36"/>
              </w:rPr>
            </w:pP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lastRenderedPageBreak/>
              <w:t>اوجگيري انقلاب اسلامي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</w:rPr>
              <w:t>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t>در سال 1356 و قيام مردم</w:t>
            </w:r>
            <w:r w:rsidRPr="00836726">
              <w:rPr>
                <w:rFonts w:ascii="Zr" w:hAnsi="Zr" w:cs="Yagut"/>
                <w:color w:val="000000"/>
                <w:sz w:val="36"/>
                <w:szCs w:val="36"/>
              </w:rPr>
              <w:t></w:t>
            </w:r>
          </w:p>
        </w:tc>
      </w:tr>
      <w:tr w:rsidR="00836726" w:rsidRPr="00836726" w:rsidTr="00492D0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4"/>
                <w:szCs w:val="4"/>
                <w:rtl/>
              </w:rPr>
            </w:pPr>
          </w:p>
          <w:p w:rsid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32"/>
                <w:szCs w:val="32"/>
                <w:rtl/>
              </w:rPr>
            </w:pP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خمينـى كه بـه دقت تحـولات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جارى جهان و ايـران را زيـر نظر داشت از فـرصت به دست آمـده نهـايت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بـهـره بـردارى را كـرد. او در مرداد 1356 طـى پيامى اعلام كرد : اكنون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به واسطـه اوضاع داخلى و خارجى و انعـكاس جنايات رژيـم در مجامع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مطـبـوعات خارجى فرصتى است كه بايد مجامع علمى و فـرهـنگى و رجال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وطـنـخـواه و دانشجويان خارج و داخل و انجمـنهاى اسلامى در هر جايـى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درنگ از آن استفاده كنند و بى پرده بپا خيزند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شهادت آيه الله حاج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آقا مصطفى خمـينى در اول آبان 1356 و مراسم پر شكـوهـى كه در ايران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برگزار شـد نقـطـه آغازى بـر خيزش دوباره حـوزه هاى علميه و قيام جامعه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مذهـبى ايران بـود. امام خمـينى در همان زمان به گـونه اى شگفت ايـن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واقعه را از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الطـاف خفـيـه الهى ناميده بـود. رژيـم شاه با درج مقاله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اى تـوهـيـن آمـيـز عـليـه امام در روزنامه اطلاعات انتقام گرفت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اعتراض بـه ايـن مـقـاله، بـه قـيام 19 دى مـاه قـم در سـال 56 منجـر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شد كـه طى آن جمعى از طلاب انقلابـى به خـاك و خـون كشيـده شـدند. شاه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عل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 رغم دست زدن به كشتارهاى جمعى نتـوانست شعله هاى افروخته شده را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خاموش كند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او بسيج ن</w:t>
            </w:r>
            <w:r>
              <w:rPr>
                <w:rFonts w:ascii="Zr" w:hAnsi="Zr" w:cs="Yagut" w:hint="cs"/>
                <w:color w:val="000000"/>
                <w:sz w:val="32"/>
                <w:szCs w:val="32"/>
                <w:rtl/>
              </w:rPr>
              <w:t>ظ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ـامـى و جهاد مسلحـانه عمـومـى را به عنوان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تنها راه باقـيمانـده در شرايط دست زدن آمريكا بـه كـودتاى نظامـى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ارزيـابـى مى كرد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</w:p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2"/>
                <w:szCs w:val="2"/>
              </w:rPr>
            </w:pPr>
          </w:p>
        </w:tc>
      </w:tr>
      <w:tr w:rsidR="00836726" w:rsidRPr="00836726" w:rsidTr="00836726">
        <w:trPr>
          <w:trHeight w:val="525"/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Zr" w:hAnsi="Zr" w:cs="Yagut"/>
                <w:color w:val="000000"/>
                <w:sz w:val="36"/>
                <w:szCs w:val="36"/>
              </w:rPr>
            </w:pP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lastRenderedPageBreak/>
              <w:t>هجرت امام خميني (ره</w:t>
            </w:r>
            <w:r w:rsidRPr="00836726">
              <w:rPr>
                <w:rFonts w:ascii="Zr" w:hAnsi="Zr" w:cs="Yagut" w:hint="cs"/>
                <w:b/>
                <w:bCs/>
                <w:color w:val="000000"/>
                <w:sz w:val="36"/>
                <w:szCs w:val="36"/>
                <w:rtl/>
              </w:rPr>
              <w:t>)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</w:rPr>
              <w:t>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t>از عراق به پاريس</w:t>
            </w:r>
            <w:r w:rsidRPr="00836726">
              <w:rPr>
                <w:rFonts w:ascii="Zr" w:hAnsi="Zr" w:cs="Yagut"/>
                <w:color w:val="000000"/>
                <w:sz w:val="36"/>
                <w:szCs w:val="36"/>
              </w:rPr>
              <w:t></w:t>
            </w:r>
          </w:p>
        </w:tc>
      </w:tr>
      <w:tr w:rsidR="00836726" w:rsidRPr="00836726" w:rsidTr="00492D0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2"/>
                <w:szCs w:val="2"/>
                <w:rtl/>
              </w:rPr>
            </w:pPr>
          </w:p>
          <w:p w:rsid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32"/>
                <w:szCs w:val="32"/>
                <w:rtl/>
              </w:rPr>
            </w:pP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ديدار وزراى خارجه ايران و عراق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نـيـويـورك تصـمـيـم به اخراج امام خمينـى از عراق گرفته شـد. روز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دوم مـهـر 1357 مـنزل امـام در نجف بـوسيله قـواى بعثـى محاصره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گرديـدانعكاس ايـن خبـر با خشـم گستـرده مسلمانان در ايران، عراق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ديگـر كشـورها مـواجه شـد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روز 12 مهر ،امام خمينى نجف را به قصد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مرز كـويت ترك گـفـت. دولت كويـت با اشاره رژيـم ايـران از ورود امـام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بـه ايـن كـشـور جلوگـيـرى كـرد. قـبـلا صحـبـت از هجـرت امام بـه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لبـنـان و يا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سـوريه بـود امـا ايشان پـس از مشـورت با فـرزنـدشان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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حجه الاسلام حاج سيـد احمـد خمينـى ) تصميـم بـه هجـرت به پاريـس گرفت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روز 14 مهـر ايشان وارد پاريس شدند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 دو روز بعد در منزل يكى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ايرانـيـان در نوفـل لـوشـاتــو ( حـومـه پاريـس ) مستقـر شـدنـد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مامـوريـن كاخ اليزه نظر رئيـس جـمهـور فـرانسه را مبنـى بـر اجتناب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هرگـونه فـعـالـيـت سـياسـى بـه امام ابلاغ كـردنـد. ايـشـان نيز در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واكـنـشــى تنـد تصـريح كـرده بـود كه ايـنگونـه محدوديتها خلاف ادعاى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دمكراسى است و اگر او ناگزير شـود تا از ايـن فرودگـاه بـه آن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فـرودگـاه و از ايـن كـشـور بـه آن كـشـور بـرود بـاز دست از هـدفهايـش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نخـواهـد كشيـد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خمـيـنى در ديـماه 57 شـوراى انقلاب را تكشيل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داد. شاه نيز پـس از تشكيل شـوراى سلطـنـت و اخـذ راى اعـتـماد بـراى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كـابـينه بختيار در روز 26 ديـماه از كشـور فـرار كـرد. خـبـر در شـهـر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تهران و سپـس ايران پيچيد و مردم در خيابانها به جشـن و پايكـوبى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پرداختند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</w:p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2"/>
                <w:szCs w:val="2"/>
              </w:rPr>
            </w:pPr>
          </w:p>
        </w:tc>
      </w:tr>
      <w:tr w:rsidR="00836726" w:rsidRPr="00836726" w:rsidTr="00836726">
        <w:trPr>
          <w:trHeight w:val="525"/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Zr" w:hAnsi="Zr" w:cs="Yagut"/>
                <w:color w:val="000000"/>
                <w:sz w:val="36"/>
                <w:szCs w:val="36"/>
              </w:rPr>
            </w:pP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lastRenderedPageBreak/>
              <w:t>بازگشت امام خميني</w:t>
            </w:r>
            <w:r w:rsidRPr="00836726">
              <w:rPr>
                <w:rFonts w:ascii="Zr" w:hAnsi="Zr" w:cs="Yagut" w:hint="cs"/>
                <w:b/>
                <w:bCs/>
                <w:color w:val="000000"/>
                <w:sz w:val="36"/>
                <w:szCs w:val="36"/>
                <w:rtl/>
              </w:rPr>
              <w:t>(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t>ره) به ايران پس از 14 سال تبعيد</w:t>
            </w:r>
            <w:r w:rsidRPr="00836726">
              <w:rPr>
                <w:rFonts w:ascii="Zr" w:hAnsi="Zr" w:cs="Yagut"/>
                <w:color w:val="000000"/>
                <w:sz w:val="36"/>
                <w:szCs w:val="36"/>
              </w:rPr>
              <w:t></w:t>
            </w:r>
          </w:p>
        </w:tc>
      </w:tr>
      <w:tr w:rsidR="00836726" w:rsidRPr="00836726" w:rsidTr="00492D0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Zr" w:hAnsi="Zr" w:cs="Yagut"/>
                <w:color w:val="000000"/>
                <w:sz w:val="4"/>
                <w:szCs w:val="4"/>
                <w:rtl/>
              </w:rPr>
            </w:pPr>
          </w:p>
          <w:p w:rsid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32"/>
                <w:szCs w:val="32"/>
                <w:rtl/>
              </w:rPr>
            </w:pP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اوايل بهمـن 57 خبر تصميم امام در بازگشت بـه كـشور منتشر شد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هر كس كه مى شنيد اشك شوق فرو مى ريخت. مردم 14 سال انتظار كشيده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بـودنـد. اما در عيـن حال مردم و دوستان امام نگـران جان ايشان بـودند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چرا كه هنوز دولت دست نشانده شاه سر پا و حكومت نظامى بر قرار بود. اما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خمينى تصميـم خويـش را گرفته و طى پيامـهـايى به مردم ايران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گـفـته بـود مى خـواهد در ايـن روزها سرنـوشـت سـاز و خطير در كنار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مردمـش باشد. دولت بخـتـيار با هماهنگى ژنرال هايزر فـرودگـاههاى كشـور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را به روى پـروازهـاى خـارجى بست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دولت بختيار پـس از چنـد روز تـاب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مقـاومـت نـيـاورد و ناگزيـر از پذيرفتـن خـواست ملت شـد. سرانجام امام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خمينـى بامداد 12 بهمـن 1357 پـس از 14 سال دورى از وطـن وارد كشـور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شـد. استقبال بـى سـابـقـه مـردم ايـران چنـان عـظـيـم و غـيـر قـابل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انكـار بــود كه خبرگزاريهاى غربـى نيز ناگزير از اعـتـراف شـده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مستـقـبـليـن را 4 تا 6 ميليون نفر برآورد كردند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</w:p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Zr" w:hAnsi="Zr" w:cs="Yagut"/>
                <w:color w:val="000000"/>
                <w:sz w:val="12"/>
                <w:szCs w:val="12"/>
              </w:rPr>
            </w:pPr>
          </w:p>
        </w:tc>
      </w:tr>
      <w:tr w:rsidR="00836726" w:rsidRPr="00836726" w:rsidTr="00836726">
        <w:trPr>
          <w:trHeight w:val="525"/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jc w:val="both"/>
              <w:rPr>
                <w:rFonts w:ascii="Zr" w:hAnsi="Zr" w:cs="Yagut"/>
                <w:color w:val="000000"/>
                <w:sz w:val="36"/>
                <w:szCs w:val="36"/>
              </w:rPr>
            </w:pP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t>رحلت امام خميني (ره</w:t>
            </w:r>
            <w:r w:rsidRPr="00836726">
              <w:rPr>
                <w:rFonts w:ascii="Zr" w:hAnsi="Zr" w:cs="Yagut" w:hint="cs"/>
                <w:b/>
                <w:bCs/>
                <w:color w:val="000000"/>
                <w:sz w:val="36"/>
                <w:szCs w:val="36"/>
                <w:rtl/>
              </w:rPr>
              <w:t>)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t>،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</w:rPr>
              <w:t></w:t>
            </w:r>
            <w:r w:rsidRPr="00836726">
              <w:rPr>
                <w:rFonts w:ascii="Zr" w:hAnsi="Zr" w:cs="Yagut"/>
                <w:b/>
                <w:bCs/>
                <w:color w:val="000000"/>
                <w:sz w:val="36"/>
                <w:szCs w:val="36"/>
                <w:rtl/>
              </w:rPr>
              <w:t>وصال يار، فراق ياران</w:t>
            </w:r>
            <w:r w:rsidRPr="00836726">
              <w:rPr>
                <w:rFonts w:ascii="Zr" w:hAnsi="Zr" w:cs="Yagut"/>
                <w:color w:val="000000"/>
                <w:sz w:val="36"/>
                <w:szCs w:val="36"/>
              </w:rPr>
              <w:t></w:t>
            </w:r>
          </w:p>
        </w:tc>
      </w:tr>
      <w:tr w:rsidR="00836726" w:rsidRPr="00836726" w:rsidTr="00492D0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4"/>
                <w:szCs w:val="4"/>
                <w:rtl/>
              </w:rPr>
            </w:pPr>
          </w:p>
          <w:p w:rsidR="00836726" w:rsidRPr="00836726" w:rsidRDefault="00836726" w:rsidP="00836726">
            <w:pPr>
              <w:pStyle w:val="NormalWeb"/>
              <w:bidi/>
              <w:spacing w:line="360" w:lineRule="auto"/>
              <w:rPr>
                <w:rFonts w:ascii="Zr" w:hAnsi="Zr" w:cs="Yagut"/>
                <w:color w:val="000000"/>
                <w:sz w:val="30"/>
                <w:szCs w:val="30"/>
              </w:rPr>
            </w:pP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خمينى هـدفها و آرمانها و هـر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آنچه را كه مـى بايــست ابـلاغ كنـد ، گفته بـود و در عمـل نيز تـمام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هستيـش را بـراى تحقق هـمان هـدفها بـكار گرفته بـود. اينك در آستـانه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نيمه خـرداد سـال 1368 خـود را آماده ملاقات عزيزى مى كرد كه تمام عمرش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را براى جلب رضاى او صرف كرده بـود و قامتش جز در بـرابـر او ، در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مـقابل هيچ قدرتى خـم نشده ، و چشـمانش جز براى او گريه نكرده بـود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سروده هاى عارفانه اش همه حاكى از درد فـراق و بيان عطـش لحظه وصال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محبوب بـود. و اينك ايـن لحظه شكـوهمنـد بـراى او ، و جانــكاه و تحمل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ناپذير بـراى پيروانـش ، فـرا مـى رسيد. او خـود در وصيتنامه اش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نـوشـته است : با دلى آرام و قلبـى مطمئن و روحى شاد و ضميرى اميدوار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به فضل خدا از خدمت خـواهران و برادران مرخص و به سـوى جايگاه ابــدى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سفر مى كنـم و به دعاى خير شما احتياج مبرم دارم و از خداى رحمن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رحيـم مى خـواهـم كه عذرم را در كوتاهى خدمت و قصـور و تقصير بپذيـرد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از مـلت امـيدوارم كه عذرم را در كـوتاهى ها و قصـور و</w:t>
            </w:r>
            <w:r w:rsidR="00121BB2">
              <w:rPr>
                <w:rFonts w:ascii="Zr" w:hAnsi="Zr" w:cs="Yagut" w:hint="cs"/>
                <w:color w:val="000000"/>
                <w:sz w:val="32"/>
                <w:szCs w:val="32"/>
                <w:rtl/>
              </w:rPr>
              <w:t xml:space="preserve">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تقصيـرها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بـپذيـرنـد و بـا قــدرت و تصميـم و اراده بــه پيش بروند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شگفت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آنكه امام خمينـى در يكـى از غزلياتـش كه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چنـد سال قبل از رحلت سروده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است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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b/>
                <w:bCs/>
                <w:color w:val="000000"/>
                <w:sz w:val="32"/>
                <w:szCs w:val="32"/>
                <w:rtl/>
              </w:rPr>
              <w:t>انتظار فرج از نيمه خرداد</w:t>
            </w:r>
            <w:r w:rsidRPr="00836726">
              <w:rPr>
                <w:rFonts w:ascii="Zr" w:hAnsi="Zr" w:cs="Yagut"/>
                <w:b/>
                <w:bCs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b/>
                <w:bCs/>
                <w:color w:val="000000"/>
                <w:sz w:val="32"/>
                <w:szCs w:val="32"/>
                <w:rtl/>
              </w:rPr>
              <w:t>كشم</w:t>
            </w:r>
            <w:r w:rsidRPr="00836726">
              <w:rPr>
                <w:rFonts w:ascii="Zr" w:hAnsi="Tahoma" w:cs="Yagut"/>
                <w:b/>
                <w:bCs/>
                <w:color w:val="000000"/>
                <w:sz w:val="32"/>
                <w:szCs w:val="32"/>
              </w:rPr>
              <w:t>            </w:t>
            </w:r>
            <w:r w:rsidRPr="00836726">
              <w:rPr>
                <w:rFonts w:ascii="Zr" w:hAnsi="Zr" w:cs="Yagut"/>
                <w:b/>
                <w:bCs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b/>
                <w:bCs/>
                <w:color w:val="000000"/>
                <w:sz w:val="32"/>
                <w:szCs w:val="32"/>
                <w:rtl/>
              </w:rPr>
              <w:t>سالها مى گذرد حادثه ها مى آيد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ساعت 20 / 22 بعداز ظهر روز شنبه سيزدهـم خـرداد ماه سـال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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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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لحظه وصال بـود. قــلبـى از كار ايستـاد كه ميليـونها قلــب را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بـه نور خدا و معنـويت احـيا كرده بـود. بــه وسيله دوربين مخفـى اى كه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تـوسط دوستان امــام در بيمارستان نصب شده بـود روزهاى بيمارى و جريان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عمل و لحظه لقاى حق ضبط شده است. وقتى كه گوشه هايـى از حالات معنوى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آرامـش امام در ايـن ايـام از تلويزيون پخـش شـد غوغايى در دلها بر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افكند كه وصف آن جــز با بودن در آن فضا ممكـن نيست. لبها دائمـا به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ذكـر خـدا در حـركت بود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آخرين شب زندگى و در حالى كه چند عمل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جراحى سخت و طولانى درسن 87 سالگى تحمل كرده بود و در حاليكه چنديـن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سرم به دستهاى مباركـش وصل بـود نافله شب مى خـواند و قـرآن تلاوت مـى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كرد. در ساعات آخر ، طمانينه و آرامشى ملكـوتـى داشـت و مـرتبا شـهادت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بـه وحـدانيت خـدا و رسالت پيـامبـر اكرم (ص) را زمـزمه مـى كـرد و بـا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چنيـن حــالتى بـود كه روحـش به ملكـوت اعلى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پرواز كرد. وقتى كه خبر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رحلت امــام منتشر شـد ، گـويـى زلزله اى عظيـم رخ داده است ، بغضها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تـركيـد و سرتاسر ايران و همـه كانـونهايـى كـه در جـهان بـا نام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پيام امام خمينـى آشـنا بـودنـد يــكپارچه گـريستند و بـر سر و سينه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زدنـد. هيچ قلـم و بيـانـى قـادر نيست ابعاد حـادثه را و امواج احساسات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غير قابل كنترل مردم را در آن روزها تـوصيف كند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مـردم ايـران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مسلمانان انقلابى ، حق داشتـند اين چنيـن ضجه كـنند و صحنه هايى پديد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آورند كه در تاريخ نمونه اى بـديـن حجم و عظـمت براى آن سراغ نداريـم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آنان كسـى را از دست داده بـودند كـه عـزت پـايمال شـده شان را بـاز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گـردانده بود ، دست شاهان ستمگر ودستهاى غارتگران آمريكايى و غربـى را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از سرزمينشان كـوتاه كرده بود ، اسلام را احــيا كـرده بــود ،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مسلمـيـن را عــزت بـخـشـيـده بـــود ، جمهـورى اسلامـى را بـر پـا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كـرده بـود ، رو در روى همـه قـدرتهاى جهـنمـى و شيـطانـى دنـيا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ايستاده بـود و ده سال در بـرابـر صـدها تـوطئه برانـدازى و طـرح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كـودتا و آشـوب و فتنه داخلـى و خارجـى مقاومت كرده بود و 8 سـال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دفـاعى را فـرمانـدهـى كرده بـود كه در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جبهه مقابلـش دشمنـى قـرار داشت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كه آشكارا از سـوى هر دو قـدرت بزرگ شرق و غرب حمايت همه جانبه مـى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شـد. مردم ،رهبر محبـوب و مرجع دينـى خـود و منادى اسلام راستيـن را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دست داده بـودند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شايـد كسانـى كه قـادر به درك و هضـم ايـن مفاهيـم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نيستنـد ، اگـر حالات مردم را در فيـلمهاى مـراسـم توديع و تشييع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خاكسپارى پيكر مطهر امام خمينـى مشاهده كنـنـد و خـبر مرگ دهها تـن كه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مقابل سنگينـى ايـن حادثه تاب تحمـل نيـاورده و قـلبـشان از كار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ايستـاده بـود را بشنـوند و پيكرهايى كه يكـى پـس از ديـگرى از شـدت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تـاثـر بيهوش شـده ، بر روى دسـتها در امـواج جمعـيت به سـوى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درمانگاهها روانه مى شـدند را در فيلمها و عكسها ببيننـد، در تفسير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ايـن واقعيتها درمانده شوند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امـا آنـانكه عشـق را مـى شنـاسنـد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تجـربـه كـرده انـد، مشكلـى نـخواهند داشت. حقيقـتا مردم ايران عاشق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خمينى بـودند و چـه شعار زيبا و گـويايى در سالگرد رحلتـش انتخاب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كرده بـودند كه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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b/>
                <w:bCs/>
                <w:color w:val="000000"/>
                <w:sz w:val="38"/>
                <w:szCs w:val="38"/>
                <w:rtl/>
              </w:rPr>
              <w:t>عشق به خمينـى عشق به همه خوبيهاست</w:t>
            </w:r>
            <w:r w:rsidRPr="00836726">
              <w:rPr>
                <w:rFonts w:ascii="Zr" w:hAnsi="Zr" w:cs="Yagut"/>
                <w:b/>
                <w:bCs/>
                <w:color w:val="000000"/>
                <w:sz w:val="38"/>
                <w:szCs w:val="38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روز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چهاردهم خرداد 1368 ، مجلس خبرگان رهبر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 تشكيل گرديـد و پـس از قرائت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وصيتنامه امـام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خمينى تـوسـط حضرت آيـه الله خامنه اى كه دو ساعت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نيـم طـول كشيد ، بحث و تبـادل نظر براى تعييـن جانشينـى امام خمينـى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رهبر انقلاب اسلامـى آغاز شد و پـس از چنديـن ساعت سـرانجام حضرت آيـه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الله خامنه اى ( رئيـس جمهور وقت ) كه خود از شـاگـردان امـام خمينـى ـ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سلام الله عليه ـ و از چهره هاى درخشـان انقلاب اسلامـى و از يـاوران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قيـام 15 خـرداد بـود و در تـمـام دوران نهضت امـام درهمـه فـراز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نشيبها در جـمع ديگـر يــاوران انـقلاب جـانبـازى كرده بود ، به اتفاق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آرا براى ايـن رسالـت خطير بـرگـزيده شد. سالها بـود كه غـربيـها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عوامل تحت حمايتشان در داخل كشـور كه از شكست دادن امـام مايـوس شـده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بـودند وعده زمان مرگ امـام را مى دادند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 هـوشمندى ملت ايران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انتخاب سريع و شايسته خـبرگان و حمايـت فـرزنـدان و پيـروان امـام همه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اميدهاى ضـد انقلاب را بـر بـاد دادنـد و نه تنها رحلت امـام پايان راه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او نبـود بلكه در واقع عصر امام خمينـى در پهـنه اى وسيعـتر از گـذشـته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آغاز شده بـود. مگر انديشه و خـوبى و معنويت و حقيقت مى ميرد ؟ روز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شـب پانزدهـم خرداد 68 ميلونها نفر از مردم تهران و سـوگوارانى كه 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شهرها و روستاها آمـده بـودند ، در محل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مصلاى بـزرگ تهـران اجتماع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كردنـد تـا بـراى آخـريـن بـار با پيكر مطهر مـردى كه بـا قيـامش قـامت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خميـده ارزشها و كرامتها را در عصر سياه ستـم استـوار كرده و در دنـيا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نهـضتـى از خـدا خواهى و باز گشت به فطرت انسانى آغاز كرده بود ، وداع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كنند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هيچ اثرى از تشريـفات بـى روح مـرسـوم در مراسـم رسمى نبـود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همه چيز، بسيجى و مردمى وعاشقانه بـود. پيـكر پاك و سبز پوش امـام بـر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بـالاى بـلنـدى و در حلـقه ميليـونها نفـر از جمعيت مـاتـم زده چـون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نگينى مى درخشيد. هر كس به زبان خويـش با امامـش زمـزمه مى كرد و اشك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مـى ريخت. سـرتاسـر اتـوبان و راههاى منتهى به مصلـى مملـو از جميعت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سياهپوش بود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پـرچمهاى عزا بـر در و ديـورا شهر آويخته و آواى قرآن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از تمام مساجد و مراكـز و ادارات و مـنازل به گـوش مـى رسيـد. شـب كـه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فـرا رسيـد هزاران شمع بياد مشعلـى كه امـام افـروخـته است ، در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بـيابـان مصلـى و تپه هـاى اطـراف آن روشـن شـد. خـانـواده هـاى داغدار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گرداگرد شمعـها نشسته و چشمانشان بر بلنداى نـورانـى دوخته شـده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فرياد يا حسيـن بسيجيان كه احساس يتيمى مـى كـردنـد و بــر سـر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و سينه مـى زدنـد فـضا را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عـاشـورايـى كرده بـود. بـاور اينـكـه ديـگر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صداى دلنشيـن امام خمينـى را در حسينيه جماران نخـواهند شنيد ، طاقتـها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را بـرده بـود. مـردم شـب را در كـنار پيـكـر امـام بـه صبـح رسانيدند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نخست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 ساعت بامداد شانزدهم خــرداد ، ميل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ونها تـن به امامت آيه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الله العظمـى گلپايگانى(ره) با چشمانى اشكبار برپيكر امام نماز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گزاردند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br/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انبـوهى جمعيت و شكوه حماسه حضـور مـردم در روز ورود امام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خمـينى به كشـور در 12 بهمـن 1357 و تـكـرار گسـتـرده تـر ايـن حماسـه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در مـراسـم تشييع پيكر امام ، از شگفـتيهاى تـاريخ اسـت. خـبرگـزاريهاى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رسمـى جهـانـى جمعيت استقبال كننده را در سال 1357 تا 6 ميليـون نفر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جمعيت حاضـر در مــراسـم تشـييـع را تا 9 ميليـون نفر تخميـن زدند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ايـن در حالى بـود كه طى دوران 11 ساله حكومت امام خمينى به واسطه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اتحـاد كشـورها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 غربى و شرقى در دشمنى با انقلاب و تحميل جنگ 8 ساله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صـدهـا تـوطـئه ديـگـر آنـان ، مردم ايـران سخـتيها و مشكلات فـراوانـى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را تحـمـل كرده و عزيزان بى شمارى را در ايـن راه از دست داده بـودند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طـبعا مـى بـايـست بـتدر</w:t>
            </w:r>
            <w:r>
              <w:rPr>
                <w:rFonts w:ascii="Zr" w:hAnsi="Zr" w:cs="Yagut"/>
                <w:color w:val="000000"/>
                <w:sz w:val="32"/>
                <w:szCs w:val="32"/>
                <w:rtl/>
              </w:rPr>
              <w:t>ي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ج خسته و دلسرد شـده باشنـد امـا هرگز اين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 xml:space="preserve">چنيـن نشـد. نسل پرورش يـافـته در مكتب الـهى امام خمينى به 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lastRenderedPageBreak/>
              <w:t>ايـن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فرمـوده امام ايـمان كامـل داشـت كه :در جهـان حجـم تحمل زحمـتها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رنجها و فداكاريها و جان نثـاريها ومحروميتها مناسب حجـم بـزرگى مقصـود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و ارزشمندى وعلـو رتـبـه آن است پـس از آنـكه مراسـم تـدفيـن به علت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شـدت احسـاسات عـزاداران امـكان ادامـه نيافت ، طـى اطلاعيه هاى مـكرر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از راديـو اعلام شـد كـه مـردم بـه خانه هايشان بازگردند ، مراسـم به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بعد مـوكـول شــده و زمــان آن بعـدا اعلام شد. براى مسئوليـن تـرديـدى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نـبـود كه هر چه زمان بگذرد صـدها هزار تـن از علاقه مندان ديگر امـام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كـه از شهـرهاى دور راهـى تهران شده اند نيز بر جمعيت تشييع كننـده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افـزوده خـواهـد شـد ، ناگزير در بعدازظهر همان روز مراسم تـدفـين بـا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همان احساسات و بـه دشـوارى انـجـام شـد كـه گـوشـه هـايـى از اين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مـراسـم بـوسـيـله خبرنگـاران بـه جهان مخابره شـد و بدين سان رحلت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امام خمينـى نيز همچـون حياتـش منـشأَ بيـدارى و نهضتـى دوباره شـد و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راه و يادش جاودانه گرديد چرا كـه او حقيـقت بـود و حقيقت هميشه زنـده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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  <w:rtl/>
              </w:rPr>
              <w:t>است و فناناپذير</w:t>
            </w:r>
            <w:r w:rsidRPr="00836726">
              <w:rPr>
                <w:rFonts w:ascii="Zr" w:hAnsi="Zr" w:cs="Yagut"/>
                <w:color w:val="000000"/>
                <w:sz w:val="32"/>
                <w:szCs w:val="32"/>
              </w:rPr>
              <w:t></w:t>
            </w:r>
          </w:p>
        </w:tc>
      </w:tr>
    </w:tbl>
    <w:p w:rsidR="008D2531" w:rsidRDefault="008D2531" w:rsidP="00836726">
      <w:pPr>
        <w:bidi/>
        <w:spacing w:line="360" w:lineRule="auto"/>
        <w:jc w:val="both"/>
        <w:rPr>
          <w:rFonts w:ascii="Zr" w:hAnsi="Zr" w:cs="Yagut"/>
          <w:sz w:val="38"/>
          <w:szCs w:val="38"/>
          <w:rtl/>
          <w:lang w:bidi="fa-IR"/>
        </w:rPr>
      </w:pPr>
    </w:p>
    <w:p w:rsidR="008D2531" w:rsidRPr="008D2531" w:rsidRDefault="008D2531" w:rsidP="008D2531">
      <w:pPr>
        <w:bidi/>
        <w:rPr>
          <w:rFonts w:ascii="Zr" w:hAnsi="Zr" w:cs="Yagut"/>
          <w:sz w:val="38"/>
          <w:szCs w:val="38"/>
          <w:rtl/>
          <w:lang w:bidi="fa-IR"/>
        </w:rPr>
      </w:pPr>
    </w:p>
    <w:p w:rsidR="008D2531" w:rsidRPr="008D2531" w:rsidRDefault="008D2531" w:rsidP="008D2531">
      <w:pPr>
        <w:bidi/>
        <w:rPr>
          <w:rFonts w:ascii="Zr" w:hAnsi="Zr" w:cs="Yagut"/>
          <w:sz w:val="38"/>
          <w:szCs w:val="38"/>
          <w:rtl/>
          <w:lang w:bidi="fa-IR"/>
        </w:rPr>
      </w:pPr>
    </w:p>
    <w:p w:rsidR="008D2531" w:rsidRPr="008D2531" w:rsidRDefault="008D2531" w:rsidP="008D2531">
      <w:pPr>
        <w:bidi/>
        <w:rPr>
          <w:rFonts w:ascii="Zr" w:hAnsi="Zr" w:cs="Yagut"/>
          <w:sz w:val="38"/>
          <w:szCs w:val="38"/>
          <w:rtl/>
          <w:lang w:bidi="fa-IR"/>
        </w:rPr>
      </w:pPr>
    </w:p>
    <w:p w:rsidR="008D2531" w:rsidRPr="008D2531" w:rsidRDefault="008D2531" w:rsidP="008D2531">
      <w:pPr>
        <w:bidi/>
        <w:rPr>
          <w:rFonts w:ascii="Zr" w:hAnsi="Zr" w:cs="Yagut"/>
          <w:sz w:val="38"/>
          <w:szCs w:val="38"/>
          <w:rtl/>
          <w:lang w:bidi="fa-IR"/>
        </w:rPr>
      </w:pPr>
    </w:p>
    <w:p w:rsidR="008D2531" w:rsidRPr="008D2531" w:rsidRDefault="008D2531" w:rsidP="008D2531">
      <w:pPr>
        <w:bidi/>
        <w:rPr>
          <w:rFonts w:ascii="Zr" w:hAnsi="Zr" w:cs="Yagut"/>
          <w:sz w:val="38"/>
          <w:szCs w:val="38"/>
          <w:rtl/>
          <w:lang w:bidi="fa-IR"/>
        </w:rPr>
      </w:pPr>
    </w:p>
    <w:p w:rsidR="008D2531" w:rsidRPr="008D2531" w:rsidRDefault="008D2531" w:rsidP="008D2531">
      <w:pPr>
        <w:bidi/>
        <w:rPr>
          <w:rFonts w:ascii="Zr" w:hAnsi="Zr" w:cs="Yagut"/>
          <w:sz w:val="38"/>
          <w:szCs w:val="38"/>
          <w:rtl/>
          <w:lang w:bidi="fa-IR"/>
        </w:rPr>
      </w:pPr>
    </w:p>
    <w:p w:rsidR="008D2531" w:rsidRDefault="008D2531" w:rsidP="008D2531">
      <w:pPr>
        <w:bidi/>
        <w:rPr>
          <w:rFonts w:ascii="Zr" w:hAnsi="Zr" w:cs="Yagut"/>
          <w:sz w:val="38"/>
          <w:szCs w:val="38"/>
          <w:rtl/>
          <w:lang w:bidi="fa-IR"/>
        </w:rPr>
      </w:pPr>
    </w:p>
    <w:p w:rsidR="000E1301" w:rsidRDefault="008D2531" w:rsidP="008D2531">
      <w:pPr>
        <w:tabs>
          <w:tab w:val="left" w:pos="1558"/>
        </w:tabs>
        <w:bidi/>
        <w:rPr>
          <w:rFonts w:ascii="Zr" w:hAnsi="Zr" w:cs="Yagut"/>
          <w:sz w:val="38"/>
          <w:szCs w:val="38"/>
          <w:rtl/>
          <w:lang w:bidi="fa-IR"/>
        </w:rPr>
      </w:pPr>
      <w:r>
        <w:rPr>
          <w:rFonts w:ascii="Zr" w:hAnsi="Zr" w:cs="Yagut"/>
          <w:sz w:val="38"/>
          <w:szCs w:val="38"/>
          <w:rtl/>
          <w:lang w:bidi="fa-IR"/>
        </w:rPr>
        <w:tab/>
      </w:r>
    </w:p>
    <w:p w:rsidR="008D2531" w:rsidRDefault="008D2531" w:rsidP="008D2531">
      <w:pPr>
        <w:tabs>
          <w:tab w:val="left" w:pos="1558"/>
        </w:tabs>
        <w:bidi/>
        <w:rPr>
          <w:rFonts w:ascii="Zr" w:hAnsi="Zr" w:cs="Yagut"/>
          <w:sz w:val="38"/>
          <w:szCs w:val="38"/>
          <w:rtl/>
          <w:lang w:bidi="fa-IR"/>
        </w:rPr>
      </w:pPr>
    </w:p>
    <w:p w:rsidR="008D2531" w:rsidRDefault="008D2531" w:rsidP="008D2531">
      <w:pPr>
        <w:tabs>
          <w:tab w:val="left" w:pos="1558"/>
        </w:tabs>
        <w:bidi/>
        <w:rPr>
          <w:rFonts w:ascii="Zr" w:hAnsi="Zr" w:cs="Yagut"/>
          <w:sz w:val="38"/>
          <w:szCs w:val="38"/>
          <w:rtl/>
          <w:lang w:bidi="fa-IR"/>
        </w:rPr>
      </w:pPr>
    </w:p>
    <w:p w:rsidR="008D2531" w:rsidRDefault="008D2531" w:rsidP="008D2531">
      <w:pPr>
        <w:tabs>
          <w:tab w:val="left" w:pos="1558"/>
        </w:tabs>
        <w:bidi/>
        <w:rPr>
          <w:rFonts w:ascii="Zr" w:hAnsi="Zr" w:cs="Yagut"/>
          <w:sz w:val="38"/>
          <w:szCs w:val="38"/>
          <w:rtl/>
          <w:lang w:bidi="fa-IR"/>
        </w:rPr>
      </w:pPr>
    </w:p>
    <w:p w:rsidR="008D2531" w:rsidRDefault="008D2531" w:rsidP="008D2531">
      <w:pPr>
        <w:tabs>
          <w:tab w:val="left" w:pos="1558"/>
        </w:tabs>
        <w:bidi/>
        <w:rPr>
          <w:rFonts w:ascii="Zr" w:hAnsi="Zr" w:cs="Yagut"/>
          <w:sz w:val="38"/>
          <w:szCs w:val="38"/>
          <w:rtl/>
          <w:lang w:bidi="fa-IR"/>
        </w:rPr>
      </w:pPr>
    </w:p>
    <w:p w:rsidR="008D2531" w:rsidRDefault="008D2531" w:rsidP="008D2531">
      <w:pPr>
        <w:tabs>
          <w:tab w:val="left" w:pos="1558"/>
        </w:tabs>
        <w:bidi/>
        <w:rPr>
          <w:rFonts w:ascii="Zr" w:hAnsi="Zr" w:cs="Yagut"/>
          <w:sz w:val="38"/>
          <w:szCs w:val="38"/>
          <w:rtl/>
          <w:lang w:bidi="fa-IR"/>
        </w:rPr>
      </w:pPr>
    </w:p>
    <w:sectPr w:rsidR="008D2531" w:rsidSect="00124876">
      <w:footerReference w:type="default" r:id="rId7"/>
      <w:pgSz w:w="12240" w:h="15840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DB3" w:rsidRDefault="005A3DB3" w:rsidP="00121BB2">
      <w:r>
        <w:separator/>
      </w:r>
    </w:p>
  </w:endnote>
  <w:endnote w:type="continuationSeparator" w:id="0">
    <w:p w:rsidR="005A3DB3" w:rsidRDefault="005A3DB3" w:rsidP="00121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agut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Zr"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096"/>
      <w:docPartObj>
        <w:docPartGallery w:val="Page Numbers (Bottom of Page)"/>
        <w:docPartUnique/>
      </w:docPartObj>
    </w:sdtPr>
    <w:sdtEndPr/>
    <w:sdtContent>
      <w:p w:rsidR="00121BB2" w:rsidRDefault="00761DC3">
        <w:pPr>
          <w:pStyle w:val="Footer"/>
        </w:pPr>
        <w:r>
          <w:rPr>
            <w:noProof/>
            <w:lang w:eastAsia="zh-TW"/>
          </w:rPr>
          <w:pict>
            <v:group id="_x0000_s2050" style="position:absolute;margin-left:0;margin-top:0;width:33pt;height:25.35pt;z-index:251660288;mso-position-horizontal:center;mso-position-horizontal-relative:margin;mso-position-vertical:center;mso-position-vertical-relative:bottom-margin-area" coordorigin="1731,14550" coordsize="660,507" o:allowincell="f"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_x0000_s2051" type="#_x0000_t4" style="position:absolute;left:1793;top:14550;width:536;height:507" filled="f" strokecolor="#a5a5a5 [2092]"/>
              <v:rect id="_x0000_s2052" style="position:absolute;left:1848;top:14616;width:427;height:375" filled="f" strokecolor="#a5a5a5 [2092]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3" type="#_x0000_t202" style="position:absolute;left:1731;top:14639;width:660;height:330" filled="f" stroked="f">
                <v:textbox style="mso-next-textbox:#_x0000_s2053" inset="0,2.16pt,0,0">
                  <w:txbxContent>
                    <w:p w:rsidR="00121BB2" w:rsidRPr="00121BB2" w:rsidRDefault="00443214">
                      <w:pPr>
                        <w:jc w:val="center"/>
                        <w:rPr>
                          <w:rFonts w:ascii="Zr" w:hAnsi="Zr"/>
                          <w:color w:val="17365D" w:themeColor="text2" w:themeShade="BF"/>
                          <w:sz w:val="28"/>
                          <w:szCs w:val="28"/>
                        </w:rPr>
                      </w:pPr>
                      <w:r w:rsidRPr="00121BB2">
                        <w:rPr>
                          <w:rFonts w:ascii="Zr" w:hAnsi="Zr"/>
                          <w:sz w:val="28"/>
                          <w:szCs w:val="28"/>
                        </w:rPr>
                        <w:fldChar w:fldCharType="begin"/>
                      </w:r>
                      <w:r w:rsidR="00121BB2" w:rsidRPr="00121BB2">
                        <w:rPr>
                          <w:rFonts w:ascii="Zr" w:hAnsi="Zr"/>
                          <w:sz w:val="28"/>
                          <w:szCs w:val="28"/>
                        </w:rPr>
                        <w:instrText xml:space="preserve"> PAGE   \* MERGEFORMAT </w:instrText>
                      </w:r>
                      <w:r w:rsidRPr="00121BB2">
                        <w:rPr>
                          <w:rFonts w:ascii="Zr" w:hAnsi="Zr"/>
                          <w:sz w:val="28"/>
                          <w:szCs w:val="28"/>
                        </w:rPr>
                        <w:fldChar w:fldCharType="separate"/>
                      </w:r>
                      <w:r w:rsidR="00761DC3" w:rsidRPr="00761DC3">
                        <w:rPr>
                          <w:rFonts w:ascii="Zr" w:hAnsi="Zr"/>
                          <w:noProof/>
                          <w:color w:val="17365D" w:themeColor="text2" w:themeShade="BF"/>
                          <w:sz w:val="28"/>
                          <w:szCs w:val="28"/>
                        </w:rPr>
                        <w:t>0</w:t>
                      </w:r>
                      <w:r w:rsidRPr="00121BB2">
                        <w:rPr>
                          <w:rFonts w:ascii="Zr" w:hAnsi="Zr"/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</v:shape>
              <v:group id="_x0000_s2054" style="position:absolute;left:1775;top:14647;width:571;height:314" coordorigin="1705,14935" coordsize="682,375"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2055" type="#_x0000_t8" style="position:absolute;left:1782;top:14858;width:375;height:530;rotation:-90" filled="f" strokecolor="#a5a5a5 [2092]"/>
                <v:shape id="_x0000_s2056" type="#_x0000_t8" style="position:absolute;left:1934;top:14858;width:375;height:530;rotation:-90;flip:x" filled="f" strokecolor="#a5a5a5 [2092]"/>
              </v:group>
              <w10:wrap anchorx="margin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DB3" w:rsidRDefault="005A3DB3" w:rsidP="00121BB2">
      <w:r>
        <w:separator/>
      </w:r>
    </w:p>
  </w:footnote>
  <w:footnote w:type="continuationSeparator" w:id="0">
    <w:p w:rsidR="005A3DB3" w:rsidRDefault="005A3DB3" w:rsidP="00121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726"/>
    <w:rsid w:val="000E1301"/>
    <w:rsid w:val="00121BB2"/>
    <w:rsid w:val="00124876"/>
    <w:rsid w:val="00127B29"/>
    <w:rsid w:val="003D0180"/>
    <w:rsid w:val="00443214"/>
    <w:rsid w:val="005A3DB3"/>
    <w:rsid w:val="00761DC3"/>
    <w:rsid w:val="007B4355"/>
    <w:rsid w:val="00836726"/>
    <w:rsid w:val="008430DA"/>
    <w:rsid w:val="008D2531"/>
    <w:rsid w:val="00A60E42"/>
    <w:rsid w:val="00B52D1C"/>
    <w:rsid w:val="00C71539"/>
    <w:rsid w:val="00CC3515"/>
    <w:rsid w:val="00D623C5"/>
    <w:rsid w:val="00E4217F"/>
    <w:rsid w:val="00FF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72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6726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36726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121B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B2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21B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B2"/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34</Pages>
  <Words>5271</Words>
  <Characters>25770</Characters>
  <Application>Microsoft Office Word</Application>
  <DocSecurity>0</DocSecurity>
  <Lines>765</Lines>
  <Paragraphs>33</Paragraphs>
  <ScaleCrop>false</ScaleCrop>
  <Company/>
  <LinksUpToDate>false</LinksUpToDate>
  <CharactersWithSpaces>31036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shah1</dc:creator>
  <cp:keywords/>
  <dc:description/>
  <cp:lastModifiedBy>Windows User</cp:lastModifiedBy>
  <cp:revision>14</cp:revision>
  <dcterms:created xsi:type="dcterms:W3CDTF">2009-06-28T23:59:00Z</dcterms:created>
  <dcterms:modified xsi:type="dcterms:W3CDTF">2018-11-17T05:50:00Z</dcterms:modified>
</cp:coreProperties>
</file>