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0382A" w:rsidRPr="00BA7C5A" w:rsidRDefault="00DC6BBD" w:rsidP="00BA7C5A">
      <w:pPr>
        <w:shd w:val="clear" w:color="auto" w:fill="FFFFFF"/>
        <w:spacing w:after="0" w:line="360" w:lineRule="atLeast"/>
        <w:rPr>
          <w:rFonts w:ascii="Tahoma" w:eastAsia="Times New Roman" w:hAnsi="Tahoma" w:cs="2  Homa"/>
          <w:color w:val="000000" w:themeColor="text1"/>
          <w:sz w:val="28"/>
          <w:szCs w:val="28"/>
        </w:rPr>
      </w:pPr>
      <w:r>
        <w:fldChar w:fldCharType="begin"/>
      </w:r>
      <w:r>
        <w:instrText xml:space="preserve"> HYPERLINK "http://saharpanahi.persianblog.ir/post/40/" </w:instrText>
      </w:r>
      <w:r>
        <w:fldChar w:fldCharType="separate"/>
      </w:r>
      <w:r w:rsidR="0000382A" w:rsidRPr="00BA7C5A">
        <w:rPr>
          <w:rFonts w:ascii="Times New Roman" w:eastAsia="Times New Roman" w:hAnsi="Times New Roman" w:cs="2  Homa"/>
          <w:color w:val="000000" w:themeColor="text1"/>
          <w:sz w:val="28"/>
          <w:szCs w:val="28"/>
          <w:rtl/>
        </w:rPr>
        <w:t xml:space="preserve">هارپ ( </w:t>
      </w:r>
      <w:r w:rsidR="0000382A" w:rsidRPr="00BA7C5A">
        <w:rPr>
          <w:rFonts w:ascii="Times New Roman" w:eastAsia="Times New Roman" w:hAnsi="Times New Roman" w:cs="2  Homa"/>
          <w:color w:val="000000" w:themeColor="text1"/>
          <w:sz w:val="28"/>
          <w:szCs w:val="28"/>
        </w:rPr>
        <w:t>HAARP</w:t>
      </w:r>
      <w:r w:rsidR="0000382A" w:rsidRPr="00BA7C5A">
        <w:rPr>
          <w:rFonts w:ascii="Times New Roman" w:eastAsia="Times New Roman" w:hAnsi="Times New Roman" w:cs="2  Homa"/>
          <w:color w:val="000000" w:themeColor="text1"/>
          <w:sz w:val="28"/>
          <w:szCs w:val="28"/>
          <w:rtl/>
        </w:rPr>
        <w:t xml:space="preserve"> ) سلاح جدید آمریکا !!! حتما بخوانید</w:t>
      </w:r>
      <w:r>
        <w:rPr>
          <w:rFonts w:ascii="Times New Roman" w:eastAsia="Times New Roman" w:hAnsi="Times New Roman" w:cs="2  Homa"/>
          <w:color w:val="000000" w:themeColor="text1"/>
          <w:sz w:val="28"/>
          <w:szCs w:val="28"/>
        </w:rPr>
        <w:fldChar w:fldCharType="end"/>
      </w:r>
    </w:p>
    <w:p w:rsidR="0000382A" w:rsidRPr="00BA7C5A" w:rsidRDefault="0000382A" w:rsidP="00BA7C5A">
      <w:pPr>
        <w:shd w:val="clear" w:color="auto" w:fill="FFFFFF"/>
        <w:spacing w:after="0" w:line="60" w:lineRule="atLeast"/>
        <w:rPr>
          <w:rFonts w:ascii="Tahoma" w:eastAsia="Times New Roman" w:hAnsi="Tahoma" w:cs="2  Homa"/>
          <w:color w:val="000000" w:themeColor="text1"/>
          <w:sz w:val="28"/>
          <w:szCs w:val="28"/>
          <w:rtl/>
        </w:rPr>
      </w:pP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 xml:space="preserve">هارپ چیست؟ به صدای </w:t>
      </w:r>
      <w:hyperlink r:id="rId5" w:tgtFrame="_blank" w:history="1">
        <w:r w:rsidRPr="00BA7C5A">
          <w:rPr>
            <w:rFonts w:ascii="Tahoma" w:eastAsia="Times New Roman" w:hAnsi="Tahoma" w:cs="2  Homa"/>
            <w:color w:val="000000" w:themeColor="text1"/>
            <w:sz w:val="28"/>
            <w:szCs w:val="28"/>
            <w:rtl/>
          </w:rPr>
          <w:t>هارپ</w:t>
        </w:r>
      </w:hyperlink>
      <w:r w:rsidRPr="00BA7C5A">
        <w:rPr>
          <w:rFonts w:ascii="Tahoma" w:eastAsia="Times New Roman" w:hAnsi="Tahoma" w:cs="2  Homa"/>
          <w:color w:val="000000" w:themeColor="text1"/>
          <w:sz w:val="28"/>
          <w:szCs w:val="28"/>
          <w:rtl/>
        </w:rPr>
        <w:t xml:space="preserve"> گوش دهید</w:t>
      </w:r>
      <w:r w:rsidRPr="00BA7C5A">
        <w:rPr>
          <w:rFonts w:ascii="Tahoma" w:eastAsia="Times New Roman" w:hAnsi="Tahoma" w:cs="2  Homa"/>
          <w:color w:val="000000" w:themeColor="text1"/>
          <w:sz w:val="28"/>
          <w:szCs w:val="28"/>
          <w:rtl/>
        </w:rPr>
        <w:br/>
        <w:t>هارپ یک پروژه تحقیقاتی است که در ظاهر برای بررسی و تحقیق درباره لایه ی آیونوسفر (</w:t>
      </w:r>
      <w:r w:rsidRPr="00BA7C5A">
        <w:rPr>
          <w:rFonts w:ascii="Tahoma" w:eastAsia="Times New Roman" w:hAnsi="Tahoma" w:cs="2  Homa"/>
          <w:color w:val="000000" w:themeColor="text1"/>
          <w:sz w:val="28"/>
          <w:szCs w:val="28"/>
        </w:rPr>
        <w:t>Ionosphere</w:t>
      </w:r>
      <w:r w:rsidRPr="00BA7C5A">
        <w:rPr>
          <w:rFonts w:ascii="Tahoma" w:eastAsia="Times New Roman" w:hAnsi="Tahoma" w:cs="2  Homa"/>
          <w:color w:val="000000" w:themeColor="text1"/>
          <w:sz w:val="28"/>
          <w:szCs w:val="28"/>
          <w:rtl/>
        </w:rPr>
        <w:t xml:space="preserve">) و مطالعات معادن زیر زمینی (با استفاده از امواج رادیویی </w:t>
      </w:r>
      <w:hyperlink r:id="rId6" w:tgtFrame="_blank" w:history="1">
        <w:r w:rsidRPr="00BA7C5A">
          <w:rPr>
            <w:rFonts w:ascii="Tahoma" w:eastAsia="Times New Roman" w:hAnsi="Tahoma" w:cs="2  Homa"/>
            <w:color w:val="000000" w:themeColor="text1"/>
            <w:sz w:val="28"/>
            <w:szCs w:val="28"/>
          </w:rPr>
          <w:t>ELF/ULF/VLF</w:t>
        </w:r>
      </w:hyperlink>
      <w:r w:rsidRPr="00BA7C5A">
        <w:rPr>
          <w:rFonts w:ascii="Tahoma" w:eastAsia="Times New Roman" w:hAnsi="Tahoma" w:cs="2  Homa"/>
          <w:color w:val="000000" w:themeColor="text1"/>
          <w:sz w:val="28"/>
          <w:szCs w:val="28"/>
          <w:rtl/>
        </w:rPr>
        <w:t>) تاسیس شده است. ولی در واقع "پروژه ای با تکنولوژی جنگ ستارگان" به منظور کامل کردن یک سلاح جدید پایه گذاری گردیده است.</w:t>
      </w:r>
      <w:r w:rsidRPr="00BA7C5A">
        <w:rPr>
          <w:rFonts w:ascii="Tahoma" w:eastAsia="Times New Roman" w:hAnsi="Tahoma" w:cs="2  Homa"/>
          <w:color w:val="000000" w:themeColor="text1"/>
          <w:sz w:val="28"/>
          <w:szCs w:val="28"/>
          <w:rtl/>
        </w:rPr>
        <w:br/>
        <w:t xml:space="preserve">( توضیح آنکه: جنگ هایی که از امواج "رادیویی"، "لیزر" و "نیروی مغناطیس" برای صدمه به نیروی مقابل استفاده کند به جنگ ستارگان معروف است و این اسم را از فیلم </w:t>
      </w:r>
      <w:r w:rsidRPr="00BA7C5A">
        <w:rPr>
          <w:rFonts w:ascii="Tahoma" w:eastAsia="Times New Roman" w:hAnsi="Tahoma" w:cs="2  Homa"/>
          <w:color w:val="000000" w:themeColor="text1"/>
          <w:sz w:val="28"/>
          <w:szCs w:val="28"/>
        </w:rPr>
        <w:t>Star War</w:t>
      </w:r>
      <w:r w:rsidRPr="00BA7C5A">
        <w:rPr>
          <w:rFonts w:ascii="Tahoma" w:eastAsia="Times New Roman" w:hAnsi="Tahoma" w:cs="2  Homa"/>
          <w:color w:val="000000" w:themeColor="text1"/>
          <w:sz w:val="28"/>
          <w:szCs w:val="28"/>
          <w:rtl/>
        </w:rPr>
        <w:t xml:space="preserve"> گرفته اند)</w:t>
      </w:r>
      <w:r w:rsidRPr="00BA7C5A">
        <w:rPr>
          <w:rFonts w:ascii="Tahoma" w:eastAsia="Times New Roman" w:hAnsi="Tahoma" w:cs="2  Homa"/>
          <w:color w:val="000000" w:themeColor="text1"/>
          <w:sz w:val="28"/>
          <w:szCs w:val="28"/>
          <w:rtl/>
        </w:rPr>
        <w:br/>
        <w:t>آیونوسفر چیست و کجاست؟</w:t>
      </w:r>
      <w:r w:rsidRPr="00BA7C5A">
        <w:rPr>
          <w:rFonts w:ascii="Tahoma" w:eastAsia="Times New Roman" w:hAnsi="Tahoma" w:cs="2  Homa"/>
          <w:color w:val="000000" w:themeColor="text1"/>
          <w:sz w:val="28"/>
          <w:szCs w:val="28"/>
          <w:rtl/>
        </w:rPr>
        <w:br/>
        <w:t>لایه ی آیونوسفر در بالاترین لایه ی اتمسفر (</w:t>
      </w:r>
      <w:r w:rsidRPr="00BA7C5A">
        <w:rPr>
          <w:rFonts w:ascii="Tahoma" w:eastAsia="Times New Roman" w:hAnsi="Tahoma" w:cs="2  Homa"/>
          <w:color w:val="000000" w:themeColor="text1"/>
          <w:sz w:val="28"/>
          <w:szCs w:val="28"/>
        </w:rPr>
        <w:t>Atmosphere</w:t>
      </w:r>
      <w:r w:rsidRPr="00BA7C5A">
        <w:rPr>
          <w:rFonts w:ascii="Tahoma" w:eastAsia="Times New Roman" w:hAnsi="Tahoma" w:cs="2  Homa"/>
          <w:color w:val="000000" w:themeColor="text1"/>
          <w:sz w:val="28"/>
          <w:szCs w:val="28"/>
          <w:rtl/>
        </w:rPr>
        <w:t>) قرار دارد.</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r>
      <w:r w:rsidRPr="00BA7C5A">
        <w:rPr>
          <w:rFonts w:ascii="Tahoma" w:eastAsia="Times New Roman" w:hAnsi="Tahoma" w:cs="2  Homa"/>
          <w:noProof/>
          <w:color w:val="000000" w:themeColor="text1"/>
          <w:sz w:val="28"/>
          <w:szCs w:val="28"/>
        </w:rPr>
        <w:drawing>
          <wp:inline distT="0" distB="0" distL="0" distR="0">
            <wp:extent cx="5391150" cy="2695575"/>
            <wp:effectExtent l="19050" t="0" r="0" b="0"/>
            <wp:docPr id="1" name="Picture 1" descr="http://zoodi.com/121/soraya.blog/s--Layers-Final-LQ.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oodi.com/121/soraya.blog/s--Layers-Final-LQ.gif"/>
                    <pic:cNvPicPr>
                      <a:picLocks noChangeAspect="1" noChangeArrowheads="1"/>
                    </pic:cNvPicPr>
                  </pic:nvPicPr>
                  <pic:blipFill>
                    <a:blip r:embed="rId7" cstate="print"/>
                    <a:srcRect/>
                    <a:stretch>
                      <a:fillRect/>
                    </a:stretch>
                  </pic:blipFill>
                  <pic:spPr bwMode="auto">
                    <a:xfrm>
                      <a:off x="0" y="0"/>
                      <a:ext cx="5391150" cy="2695575"/>
                    </a:xfrm>
                    <a:prstGeom prst="rect">
                      <a:avLst/>
                    </a:prstGeom>
                    <a:noFill/>
                    <a:ln w="9525">
                      <a:noFill/>
                      <a:miter lim="800000"/>
                      <a:headEnd/>
                      <a:tailEnd/>
                    </a:ln>
                  </pic:spPr>
                </pic:pic>
              </a:graphicData>
            </a:graphic>
          </wp:inline>
        </w:drawing>
      </w:r>
      <w:r w:rsidRPr="00BA7C5A">
        <w:rPr>
          <w:rFonts w:ascii="Tahoma" w:eastAsia="Times New Roman" w:hAnsi="Tahoma" w:cs="2  Homa"/>
          <w:color w:val="000000" w:themeColor="text1"/>
          <w:sz w:val="28"/>
          <w:szCs w:val="28"/>
          <w:rtl/>
        </w:rPr>
        <w:br/>
        <w:t>این لایه تشعشات خطرناک "ماورای بنفش" و "اکس ری" خورشید را جذب کرده و مانند سقفی از ورود آنها به زمین جلوگیری می نماید تا زندگی بر روی کره زمین امکان پذیر گردد. همچنین به دلیل محیط الکتریکی موجود در آیونوسفیر از این لایه برای انعکاس امواج رادیوئی به اطراف زمین استفاده می شود. اگر این لایه به هر دلیلی دچار اختلال شود تاثیرا ت بسیار زیادی بر روی زمین گذاشته و زیستن را مختل می کند.</w:t>
      </w:r>
      <w:r w:rsidRPr="00BA7C5A">
        <w:rPr>
          <w:rFonts w:ascii="Tahoma" w:eastAsia="Times New Roman" w:hAnsi="Tahoma" w:cs="2  Homa"/>
          <w:color w:val="000000" w:themeColor="text1"/>
          <w:sz w:val="28"/>
          <w:szCs w:val="28"/>
          <w:rtl/>
        </w:rPr>
        <w:br/>
        <w:t>لایه آیونوسفیر چه ربطی به هارپ دارد؟</w:t>
      </w:r>
      <w:r w:rsidRPr="00BA7C5A">
        <w:rPr>
          <w:rFonts w:ascii="Tahoma" w:eastAsia="Times New Roman" w:hAnsi="Tahoma" w:cs="2  Homa"/>
          <w:color w:val="000000" w:themeColor="text1"/>
          <w:sz w:val="28"/>
          <w:szCs w:val="28"/>
          <w:rtl/>
        </w:rPr>
        <w:br/>
        <w:t xml:space="preserve">سیستم هارپ طوری طراحی شده است که بر روی آیونوسفیر تاثیر مستقیم داشته باشد. از نمونه های این تاثیرات </w:t>
      </w:r>
      <w:r w:rsidRPr="00BA7C5A">
        <w:rPr>
          <w:rFonts w:ascii="Tahoma" w:eastAsia="Times New Roman" w:hAnsi="Tahoma" w:cs="2  Homa"/>
          <w:color w:val="000000" w:themeColor="text1"/>
          <w:sz w:val="28"/>
          <w:szCs w:val="28"/>
          <w:rtl/>
        </w:rPr>
        <w:lastRenderedPageBreak/>
        <w:t>قرمز و گداخته شدن و یا ذره بینی نمودن لایه را میتوان نام برد.</w:t>
      </w:r>
      <w:r w:rsidRPr="00BA7C5A">
        <w:rPr>
          <w:rFonts w:ascii="Tahoma" w:eastAsia="Times New Roman" w:hAnsi="Tahoma" w:cs="2  Homa"/>
          <w:color w:val="000000" w:themeColor="text1"/>
          <w:sz w:val="28"/>
          <w:szCs w:val="28"/>
          <w:rtl/>
        </w:rPr>
        <w:br/>
        <w:t>این سیستم در حال حاظر از یک مجموعه آنتن های مخصوص (١٨٠ برج آنتن آلومنیومی به ارتفاع ۵٠/٢٣متر) تشکیل و برروی زمینی وسیعی به مساحت ٢٣٠٠٠ متر مربع در آلاسکا (</w:t>
      </w:r>
      <w:r w:rsidRPr="00BA7C5A">
        <w:rPr>
          <w:rFonts w:ascii="Tahoma" w:eastAsia="Times New Roman" w:hAnsi="Tahoma" w:cs="2  Homa"/>
          <w:color w:val="000000" w:themeColor="text1"/>
          <w:sz w:val="28"/>
          <w:szCs w:val="28"/>
        </w:rPr>
        <w:t>Alaska</w:t>
      </w:r>
      <w:r w:rsidRPr="00BA7C5A">
        <w:rPr>
          <w:rFonts w:ascii="Tahoma" w:eastAsia="Times New Roman" w:hAnsi="Tahoma" w:cs="2  Homa"/>
          <w:color w:val="000000" w:themeColor="text1"/>
          <w:sz w:val="28"/>
          <w:szCs w:val="28"/>
          <w:rtl/>
        </w:rPr>
        <w:t>) نصب گردیده است.</w:t>
      </w:r>
      <w:r w:rsidRPr="00BA7C5A">
        <w:rPr>
          <w:rFonts w:ascii="Tahoma" w:eastAsia="Times New Roman" w:hAnsi="Tahoma" w:cs="2  Homa"/>
          <w:color w:val="000000" w:themeColor="text1"/>
          <w:sz w:val="28"/>
          <w:szCs w:val="28"/>
          <w:rtl/>
        </w:rPr>
        <w:br/>
        <w:t xml:space="preserve">این آنتن ها امواج مافوق کوتاه </w:t>
      </w:r>
      <w:hyperlink r:id="rId8" w:tgtFrame="_blank" w:history="1">
        <w:r w:rsidRPr="00BA7C5A">
          <w:rPr>
            <w:rFonts w:ascii="Tahoma" w:eastAsia="Times New Roman" w:hAnsi="Tahoma" w:cs="2  Homa"/>
            <w:color w:val="000000" w:themeColor="text1"/>
            <w:sz w:val="28"/>
            <w:szCs w:val="28"/>
          </w:rPr>
          <w:t>ELF/ULF/VLF</w:t>
        </w:r>
      </w:hyperlink>
      <w:r w:rsidRPr="00BA7C5A">
        <w:rPr>
          <w:rFonts w:ascii="Tahoma" w:eastAsia="Times New Roman" w:hAnsi="Tahoma" w:cs="2  Homa"/>
          <w:color w:val="000000" w:themeColor="text1"/>
          <w:sz w:val="28"/>
          <w:szCs w:val="28"/>
          <w:rtl/>
        </w:rPr>
        <w:t xml:space="preserve"> را تولید و به آیونوسفر پرتاب می کنند.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400550" cy="2162175"/>
            <wp:effectExtent l="19050" t="0" r="0" b="0"/>
            <wp:docPr id="2" name="Picture 2" descr="http://zoodi.com/121/soraya.blog/s--Haarp-Anten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oodi.com/121/soraya.blog/s--Haarp-Antenna.jpg"/>
                    <pic:cNvPicPr>
                      <a:picLocks noChangeAspect="1" noChangeArrowheads="1"/>
                    </pic:cNvPicPr>
                  </pic:nvPicPr>
                  <pic:blipFill>
                    <a:blip r:embed="rId9" cstate="print"/>
                    <a:srcRect/>
                    <a:stretch>
                      <a:fillRect/>
                    </a:stretch>
                  </pic:blipFill>
                  <pic:spPr bwMode="auto">
                    <a:xfrm>
                      <a:off x="0" y="0"/>
                      <a:ext cx="4400550" cy="2162175"/>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آنتن های هارپ در آلاسکا</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اصولا امواج آنتن ها پس از اصابت به آیونوسفر و بازگشت به زمین قادرند نه تنها به عمق دریا بروند بلکه فرا تر رفته و به اعماق زمین نیز وارد میشوند و عملکرد آن بمانند "رادیو ترموگرافی" (</w:t>
      </w:r>
      <w:r w:rsidRPr="00BA7C5A">
        <w:rPr>
          <w:rFonts w:ascii="Tahoma" w:eastAsia="Times New Roman" w:hAnsi="Tahoma" w:cs="2  Homa"/>
          <w:color w:val="000000" w:themeColor="text1"/>
          <w:sz w:val="28"/>
          <w:szCs w:val="28"/>
        </w:rPr>
        <w:t>Radio Thermography</w:t>
      </w:r>
      <w:r w:rsidRPr="00BA7C5A">
        <w:rPr>
          <w:rFonts w:ascii="Tahoma" w:eastAsia="Times New Roman" w:hAnsi="Tahoma" w:cs="2  Homa"/>
          <w:color w:val="000000" w:themeColor="text1"/>
          <w:sz w:val="28"/>
          <w:szCs w:val="28"/>
          <w:rtl/>
        </w:rPr>
        <w:t>) است که امروزه ژئولژیست ها برای اکتشافات مخازن مختلف شامل گاز و نفت استفاده می کنند. وقتی یک موج کوتاه "رادیو ترموگرافی" به داخل زمین فرستاده میشود به لایه های مختلف برخورد کرده و آن لایه ها را به لرزه می آورده و از لرزش صدایی با فرکانسی مخصوص تولید و به سطح زمین باز میگرداند و ژئولژیست ها از صدای بازگشتی قادرند مخازن زیرزمین را شناسایی کنند.</w:t>
      </w:r>
      <w:r w:rsidRPr="00BA7C5A">
        <w:rPr>
          <w:rFonts w:ascii="Tahoma" w:eastAsia="Times New Roman" w:hAnsi="Tahoma" w:cs="2  Homa"/>
          <w:color w:val="000000" w:themeColor="text1"/>
          <w:sz w:val="28"/>
          <w:szCs w:val="28"/>
          <w:rtl/>
        </w:rPr>
        <w:br/>
        <w:t>با این تفاوت که رادیو ترموگرافی سیستمی است که با قدرتی به کوچکی ٣٠ وات لایه های زیر زمینی را به لرزه درمی آورد و حال آنکه هارپ سیستم فوق الاده پیشرفته تری است که همان لایه های زمین را می تواند با استفاده از قدرتی برابر با ١,٠٠٠,٠٠٠,٠٠٠ (یک میلیارد) تا ,١٠,٠٠٠,٠٠٠,٠٠٠ (ده میلیارد) وات بلرزاند!</w:t>
      </w:r>
      <w:r w:rsidRPr="00BA7C5A">
        <w:rPr>
          <w:rFonts w:ascii="Tahoma" w:eastAsia="Times New Roman" w:hAnsi="Tahoma" w:cs="2  Homa"/>
          <w:color w:val="000000" w:themeColor="text1"/>
          <w:sz w:val="28"/>
          <w:szCs w:val="28"/>
          <w:rtl/>
        </w:rPr>
        <w:br/>
        <w:t>بدیهی است که هر چقدر قدرت امواج بیشتر می شود, تاثیراتش بر روی آیونوسفر و اثرات ذره بینی آن بالاتر می رود. هدف از استفاده از این قدرت چیست؟</w:t>
      </w:r>
    </w:p>
    <w:tbl>
      <w:tblPr>
        <w:bidiVisual/>
        <w:tblW w:w="9600" w:type="dxa"/>
        <w:tblCellSpacing w:w="15" w:type="dxa"/>
        <w:tblCellMar>
          <w:top w:w="15" w:type="dxa"/>
          <w:left w:w="15" w:type="dxa"/>
          <w:bottom w:w="15" w:type="dxa"/>
          <w:right w:w="15" w:type="dxa"/>
        </w:tblCellMar>
        <w:tblLook w:val="04A0" w:firstRow="1" w:lastRow="0" w:firstColumn="1" w:lastColumn="0" w:noHBand="0" w:noVBand="1"/>
      </w:tblPr>
      <w:tblGrid>
        <w:gridCol w:w="345"/>
        <w:gridCol w:w="9255"/>
      </w:tblGrid>
      <w:tr w:rsidR="0000382A" w:rsidRPr="00BA7C5A" w:rsidTr="0000382A">
        <w:trPr>
          <w:tblCellSpacing w:w="15" w:type="dxa"/>
        </w:trPr>
        <w:tc>
          <w:tcPr>
            <w:tcW w:w="300" w:type="dxa"/>
            <w:vAlign w:val="center"/>
            <w:hideMark/>
          </w:tcPr>
          <w:p w:rsidR="0000382A" w:rsidRPr="00BA7C5A" w:rsidRDefault="0000382A" w:rsidP="00BA7C5A">
            <w:pPr>
              <w:spacing w:after="0" w:line="240" w:lineRule="auto"/>
              <w:rPr>
                <w:rFonts w:ascii="Tahoma" w:eastAsia="Times New Roman" w:hAnsi="Tahoma" w:cs="2  Homa"/>
                <w:color w:val="000000" w:themeColor="text1"/>
                <w:sz w:val="28"/>
                <w:szCs w:val="28"/>
              </w:rPr>
            </w:pPr>
            <w:r w:rsidRPr="00BA7C5A">
              <w:rPr>
                <w:rFonts w:ascii="Tahoma" w:eastAsia="Times New Roman" w:hAnsi="Tahoma" w:cs="2  Homa"/>
                <w:noProof/>
                <w:color w:val="000000" w:themeColor="text1"/>
                <w:sz w:val="28"/>
                <w:szCs w:val="28"/>
              </w:rPr>
              <w:lastRenderedPageBreak/>
              <w:drawing>
                <wp:inline distT="0" distB="0" distL="0" distR="0">
                  <wp:extent cx="152400" cy="152400"/>
                  <wp:effectExtent l="19050" t="0" r="0" b="0"/>
                  <wp:docPr id="3" name="Picture 3" descr="http://www.satsat3.com/images/statusicon/wol_err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atsat3.com/images/statusicon/wol_error.gif"/>
                          <pic:cNvPicPr>
                            <a:picLocks noChangeAspect="1" noChangeArrowheads="1"/>
                          </pic:cNvPicPr>
                        </pic:nvPicPr>
                        <pic:blipFill>
                          <a:blip r:embed="rId10"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0" w:type="auto"/>
            <w:vAlign w:val="center"/>
            <w:hideMark/>
          </w:tcPr>
          <w:p w:rsidR="0000382A" w:rsidRPr="00BA7C5A" w:rsidRDefault="0000382A" w:rsidP="00BA7C5A">
            <w:pPr>
              <w:spacing w:after="0" w:line="240" w:lineRule="auto"/>
              <w:rPr>
                <w:rFonts w:ascii="Tahoma" w:eastAsia="Times New Roman" w:hAnsi="Tahoma" w:cs="2  Homa"/>
                <w:color w:val="000000" w:themeColor="text1"/>
                <w:sz w:val="28"/>
                <w:szCs w:val="28"/>
              </w:rPr>
            </w:pPr>
            <w:r w:rsidRPr="00BA7C5A">
              <w:rPr>
                <w:rFonts w:ascii="Tahoma" w:eastAsia="Times New Roman" w:hAnsi="Tahoma" w:cs="2  Homa"/>
                <w:color w:val="000000" w:themeColor="text1"/>
                <w:sz w:val="28"/>
                <w:szCs w:val="28"/>
                <w:rtl/>
              </w:rPr>
              <w:t>این تصویر تغییر اندازه داده شده است. برای مشاهده تصویر کامل روی</w:t>
            </w:r>
            <w:r w:rsidRPr="00BA7C5A">
              <w:rPr>
                <w:rFonts w:ascii="Tahoma" w:eastAsia="Times New Roman" w:hAnsi="Tahoma" w:cs="2  Homa"/>
                <w:color w:val="000000" w:themeColor="text1"/>
                <w:sz w:val="28"/>
                <w:szCs w:val="28"/>
              </w:rPr>
              <w:t xml:space="preserve"> </w:t>
            </w:r>
            <w:r w:rsidRPr="00BA7C5A">
              <w:rPr>
                <w:rFonts w:ascii="Tahoma" w:eastAsia="Times New Roman" w:hAnsi="Tahoma" w:cs="2  Homa"/>
                <w:color w:val="000000" w:themeColor="text1"/>
                <w:sz w:val="28"/>
                <w:szCs w:val="28"/>
                <w:rtl/>
              </w:rPr>
              <w:t>این جایگاه کلیک کنید. تصویر اصلی دارای اندازه 652</w:t>
            </w:r>
            <w:r w:rsidRPr="00BA7C5A">
              <w:rPr>
                <w:rFonts w:ascii="Tahoma" w:eastAsia="Times New Roman" w:hAnsi="Tahoma" w:cs="2  Homa"/>
                <w:color w:val="000000" w:themeColor="text1"/>
                <w:sz w:val="28"/>
                <w:szCs w:val="28"/>
              </w:rPr>
              <w:t xml:space="preserve">x271 </w:t>
            </w:r>
            <w:r w:rsidRPr="00BA7C5A">
              <w:rPr>
                <w:rFonts w:ascii="Tahoma" w:eastAsia="Times New Roman" w:hAnsi="Tahoma" w:cs="2  Homa"/>
                <w:color w:val="000000" w:themeColor="text1"/>
                <w:sz w:val="28"/>
                <w:szCs w:val="28"/>
                <w:rtl/>
              </w:rPr>
              <w:t>می</w:t>
            </w:r>
            <w:r w:rsidRPr="00BA7C5A">
              <w:rPr>
                <w:rFonts w:ascii="Tahoma" w:eastAsia="Times New Roman" w:hAnsi="Tahoma" w:cs="2  Homa"/>
                <w:color w:val="000000" w:themeColor="text1"/>
                <w:sz w:val="28"/>
                <w:szCs w:val="28"/>
              </w:rPr>
              <w:t xml:space="preserve"> </w:t>
            </w:r>
            <w:r w:rsidRPr="00BA7C5A">
              <w:rPr>
                <w:rFonts w:ascii="Tahoma" w:eastAsia="Times New Roman" w:hAnsi="Tahoma" w:cs="2  Homa"/>
                <w:color w:val="000000" w:themeColor="text1"/>
                <w:sz w:val="28"/>
                <w:szCs w:val="28"/>
                <w:rtl/>
              </w:rPr>
              <w:t>باشد</w:t>
            </w:r>
            <w:r w:rsidRPr="00BA7C5A">
              <w:rPr>
                <w:rFonts w:ascii="Tahoma" w:eastAsia="Times New Roman" w:hAnsi="Tahoma" w:cs="2  Homa"/>
                <w:color w:val="000000" w:themeColor="text1"/>
                <w:sz w:val="28"/>
                <w:szCs w:val="28"/>
              </w:rPr>
              <w:t>.</w:t>
            </w:r>
          </w:p>
        </w:tc>
      </w:tr>
    </w:tbl>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6096000" cy="2533650"/>
            <wp:effectExtent l="0" t="0" r="0" b="0"/>
            <wp:docPr id="4" name="ncode_imageresizer_container_1" descr="http://zoodi.com/121/soraya.blog/s--EarthQuake-Haar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ode_imageresizer_container_1" descr="http://zoodi.com/121/soraya.blog/s--EarthQuake-Haarp.gif"/>
                    <pic:cNvPicPr>
                      <a:picLocks noChangeAspect="1" noChangeArrowheads="1"/>
                    </pic:cNvPicPr>
                  </pic:nvPicPr>
                  <pic:blipFill>
                    <a:blip r:embed="rId11" cstate="print"/>
                    <a:srcRect/>
                    <a:stretch>
                      <a:fillRect/>
                    </a:stretch>
                  </pic:blipFill>
                  <pic:spPr bwMode="auto">
                    <a:xfrm>
                      <a:off x="0" y="0"/>
                      <a:ext cx="6096000" cy="2533650"/>
                    </a:xfrm>
                    <a:prstGeom prst="rect">
                      <a:avLst/>
                    </a:prstGeom>
                    <a:noFill/>
                    <a:ln w="9525">
                      <a:noFill/>
                      <a:miter lim="800000"/>
                      <a:headEnd/>
                      <a:tailEnd/>
                    </a:ln>
                  </pic:spPr>
                </pic:pic>
              </a:graphicData>
            </a:graphic>
          </wp:inline>
        </w:drawing>
      </w:r>
      <w:r w:rsidRPr="00BA7C5A">
        <w:rPr>
          <w:rFonts w:ascii="Tahoma" w:eastAsia="Times New Roman" w:hAnsi="Tahoma" w:cs="2  Homa"/>
          <w:color w:val="000000" w:themeColor="text1"/>
          <w:sz w:val="28"/>
          <w:szCs w:val="28"/>
          <w:rtl/>
        </w:rPr>
        <w:br/>
        <w:t>از نمودار فوق متوجه می شوید که آیونوسفر گداخته شده (به رنگ قرمز دیده می شود) و سپس مثل یک قلب شروع به تپش میکند و از این تپش ها، فرکانس های فوق کوتاه تولید شده که پس از اصابت به زمین به داخل آن نفوذ مینماید و در توضیحات زیر مشاهده خواهید کرد که چگونه از این فرکانس فوق کوتاه و نیرومند، زمین زلزله و خرابی تولید میگردد.</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 xml:space="preserve">برای درک چگونگی ایجاد زمین لرزه یک مثال بزنم: </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وقتی شخصی صحبت میکند، اول تارهای صوتی او میلرزند (مثل لرزش های ایجاد شده در آیونوسفر). از این لرزش فرکانس صوتی تولید شده و پس از اصابت به پرده گوش شنونده، پرده گوش او را میلرزاند (مثل به لرزه در آوردن لایه های زیر زمین به سبب اصابت فرکانس های تولید شده از آیونسفر) و سپس در گوش صدا تولید شده و شنونده آنرا به شنود.</w:t>
      </w:r>
      <w:r w:rsidRPr="00BA7C5A">
        <w:rPr>
          <w:rFonts w:ascii="Tahoma" w:eastAsia="Times New Roman" w:hAnsi="Tahoma" w:cs="2  Homa"/>
          <w:color w:val="000000" w:themeColor="text1"/>
          <w:sz w:val="28"/>
          <w:szCs w:val="28"/>
          <w:rtl/>
        </w:rPr>
        <w:br/>
        <w:t xml:space="preserve">خوب حالا که چی؟ </w:t>
      </w:r>
      <w:r w:rsidRPr="00BA7C5A">
        <w:rPr>
          <w:rFonts w:ascii="Tahoma" w:eastAsia="Times New Roman" w:hAnsi="Tahoma" w:cs="2  Homa"/>
          <w:color w:val="000000" w:themeColor="text1"/>
          <w:sz w:val="28"/>
          <w:szCs w:val="28"/>
          <w:rtl/>
        </w:rPr>
        <w:br/>
        <w:t xml:space="preserve">با کمی فکر کردن می توان متوجه این شد که تکنولوژی هارپ "با ویژگی معادن یابی" برای پیدا کردن مخزن های گازی و نفتی ساخته نشده است! زیرا برای پیدا کردن مخازن نیاز به یک میلیارد وات نیست و یک ترموگراف برای این کار کافیست. با توجه به تاثیرات هارپ بر روی آیونوسفر و نهایتا تاثیرات آن بر روی زمین و وضعیت آب و هوا، می باید در مورد این تکنولوژی کمی جدی تر فکر کنیم. این تغییرات شامل خشکسالی در مناطقی که تا به حال بی سابقه بوده است، بارندگی های سیل آسا در جاهایی که به خشک </w:t>
      </w:r>
      <w:r w:rsidRPr="00BA7C5A">
        <w:rPr>
          <w:rFonts w:ascii="Tahoma" w:eastAsia="Times New Roman" w:hAnsi="Tahoma" w:cs="2  Homa"/>
          <w:color w:val="000000" w:themeColor="text1"/>
          <w:sz w:val="28"/>
          <w:szCs w:val="28"/>
          <w:rtl/>
        </w:rPr>
        <w:lastRenderedPageBreak/>
        <w:t>بودن معروف هستند، طوفان ها و سونامی ها و ساده تر از همه ایجاد زلزله را میتوان برای هارپ به شمار آورد.</w:t>
      </w:r>
      <w:r w:rsidRPr="00BA7C5A">
        <w:rPr>
          <w:rFonts w:ascii="Tahoma" w:eastAsia="Times New Roman" w:hAnsi="Tahoma" w:cs="2  Homa"/>
          <w:color w:val="000000" w:themeColor="text1"/>
          <w:sz w:val="28"/>
          <w:szCs w:val="28"/>
          <w:rtl/>
        </w:rPr>
        <w:br/>
        <w:t xml:space="preserve">ناگفته نماند که امواج بازگشتی از آیونوسفر، پس از ورود به عمق دریا میتوانند صدمات جانی برای موجودات دریایی، به خصوص نهنگ ها و </w:t>
      </w:r>
      <w:hyperlink r:id="rId12" w:tgtFrame="_blank" w:history="1">
        <w:r w:rsidRPr="00BA7C5A">
          <w:rPr>
            <w:rFonts w:ascii="Tahoma" w:eastAsia="Times New Roman" w:hAnsi="Tahoma" w:cs="2  Homa"/>
            <w:color w:val="000000" w:themeColor="text1"/>
            <w:sz w:val="28"/>
            <w:szCs w:val="28"/>
            <w:rtl/>
          </w:rPr>
          <w:t>دلفین ها</w:t>
        </w:r>
      </w:hyperlink>
      <w:r w:rsidRPr="00BA7C5A">
        <w:rPr>
          <w:rFonts w:ascii="Tahoma" w:eastAsia="Times New Roman" w:hAnsi="Tahoma" w:cs="2  Homa"/>
          <w:color w:val="000000" w:themeColor="text1"/>
          <w:sz w:val="28"/>
          <w:szCs w:val="28"/>
          <w:rtl/>
        </w:rPr>
        <w:t xml:space="preserve"> را در بر داشته باشند.</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توضیحات کوتاهی در مورد برخی از کاربرد های هارپ :</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 xml:space="preserve">١- ایجاد موج </w:t>
      </w:r>
      <w:r w:rsidRPr="00BA7C5A">
        <w:rPr>
          <w:rFonts w:ascii="Tahoma" w:eastAsia="Times New Roman" w:hAnsi="Tahoma" w:cs="2  Homa"/>
          <w:color w:val="000000" w:themeColor="text1"/>
          <w:sz w:val="28"/>
          <w:szCs w:val="28"/>
        </w:rPr>
        <w:t>Extreme Low</w:t>
      </w:r>
      <w:r w:rsidRPr="00BA7C5A">
        <w:rPr>
          <w:rFonts w:ascii="Tahoma" w:eastAsia="Times New Roman" w:hAnsi="Tahoma" w:cs="2  Homa"/>
          <w:color w:val="000000" w:themeColor="text1"/>
          <w:sz w:val="28"/>
          <w:szCs w:val="28"/>
          <w:rtl/>
        </w:rPr>
        <w:t xml:space="preserve"> </w:t>
      </w:r>
      <w:r w:rsidRPr="00BA7C5A">
        <w:rPr>
          <w:rFonts w:ascii="Tahoma" w:eastAsia="Times New Roman" w:hAnsi="Tahoma" w:cs="2  Homa"/>
          <w:color w:val="000000" w:themeColor="text1"/>
          <w:sz w:val="28"/>
          <w:szCs w:val="28"/>
        </w:rPr>
        <w:t>Frequency) ELF</w:t>
      </w:r>
      <w:r w:rsidRPr="00BA7C5A">
        <w:rPr>
          <w:rFonts w:ascii="Tahoma" w:eastAsia="Times New Roman" w:hAnsi="Tahoma" w:cs="2  Homa"/>
          <w:color w:val="000000" w:themeColor="text1"/>
          <w:sz w:val="28"/>
          <w:szCs w:val="28"/>
          <w:rtl/>
        </w:rPr>
        <w:t xml:space="preserve">) با فرکانس از ١ تا ٢٠ هرتز به توسط آیونوسفر، که با برخورد امواج هارپ تولید شده و سپس به زمین فرستاده می شود و تا اعماق ٣۵ کیلومتری زمین نفوذ نماید که پس از برخورد به لایه های مختلف زیر زمینی تولید صدا نموده و در پی آن ایجاد زلزله می نماید. برای تعاریف "فرکانس باند" ها به </w:t>
      </w:r>
      <w:hyperlink r:id="rId13" w:tgtFrame="_blank" w:history="1">
        <w:r w:rsidRPr="00BA7C5A">
          <w:rPr>
            <w:rFonts w:ascii="Tahoma" w:eastAsia="Times New Roman" w:hAnsi="Tahoma" w:cs="2  Homa"/>
            <w:color w:val="000000" w:themeColor="text1"/>
            <w:sz w:val="28"/>
            <w:szCs w:val="28"/>
            <w:rtl/>
          </w:rPr>
          <w:t>اینجا</w:t>
        </w:r>
      </w:hyperlink>
      <w:r w:rsidRPr="00BA7C5A">
        <w:rPr>
          <w:rFonts w:ascii="Tahoma" w:eastAsia="Times New Roman" w:hAnsi="Tahoma" w:cs="2  Homa"/>
          <w:color w:val="000000" w:themeColor="text1"/>
          <w:sz w:val="28"/>
          <w:szCs w:val="28"/>
          <w:rtl/>
        </w:rPr>
        <w:t xml:space="preserve"> اشاره کنید. </w:t>
      </w:r>
      <w:r w:rsidRPr="00BA7C5A">
        <w:rPr>
          <w:rFonts w:ascii="Tahoma" w:eastAsia="Times New Roman" w:hAnsi="Tahoma" w:cs="2  Homa"/>
          <w:color w:val="000000" w:themeColor="text1"/>
          <w:sz w:val="28"/>
          <w:szCs w:val="28"/>
          <w:rtl/>
        </w:rPr>
        <w:br/>
        <w:t>٣٠ دقیقه قبل از زلزله ی سیچوان (</w:t>
      </w:r>
      <w:r w:rsidRPr="00BA7C5A">
        <w:rPr>
          <w:rFonts w:ascii="Tahoma" w:eastAsia="Times New Roman" w:hAnsi="Tahoma" w:cs="2  Homa"/>
          <w:color w:val="000000" w:themeColor="text1"/>
          <w:sz w:val="28"/>
          <w:szCs w:val="28"/>
        </w:rPr>
        <w:t>Sichuan</w:t>
      </w:r>
      <w:r w:rsidRPr="00BA7C5A">
        <w:rPr>
          <w:rFonts w:ascii="Tahoma" w:eastAsia="Times New Roman" w:hAnsi="Tahoma" w:cs="2  Homa"/>
          <w:color w:val="000000" w:themeColor="text1"/>
          <w:sz w:val="28"/>
          <w:szCs w:val="28"/>
          <w:rtl/>
        </w:rPr>
        <w:t xml:space="preserve">) در چین در سال ٢٠٠٨، واکنش گذاختگی آیونوسفر در آسمان مشاهده میشد و در پی آن زلزله هولناک ٨ ریشتری در آنجا بوقوع پیوست. فیلم کوتاهی از این گذاختگی را </w:t>
      </w:r>
      <w:hyperlink r:id="rId14" w:tgtFrame="_blank" w:history="1">
        <w:r w:rsidRPr="00BA7C5A">
          <w:rPr>
            <w:rFonts w:ascii="Tahoma" w:eastAsia="Times New Roman" w:hAnsi="Tahoma" w:cs="2  Homa"/>
            <w:color w:val="000000" w:themeColor="text1"/>
            <w:sz w:val="28"/>
            <w:szCs w:val="28"/>
            <w:rtl/>
          </w:rPr>
          <w:t>تماشا کنید</w:t>
        </w:r>
      </w:hyperlink>
      <w:r w:rsidRPr="00BA7C5A">
        <w:rPr>
          <w:rFonts w:ascii="Tahoma" w:eastAsia="Times New Roman" w:hAnsi="Tahoma" w:cs="2  Homa"/>
          <w:color w:val="000000" w:themeColor="text1"/>
          <w:sz w:val="28"/>
          <w:szCs w:val="28"/>
          <w:rtl/>
        </w:rPr>
        <w:t>.</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2524125" cy="1885950"/>
            <wp:effectExtent l="19050" t="0" r="9525" b="0"/>
            <wp:docPr id="5" name="Picture 5" descr="http://zoodi.com/121/soraya.blog/s--China-Sichua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zoodi.com/121/soraya.blog/s--China-Sichuan01.jpg"/>
                    <pic:cNvPicPr>
                      <a:picLocks noChangeAspect="1" noChangeArrowheads="1"/>
                    </pic:cNvPicPr>
                  </pic:nvPicPr>
                  <pic:blipFill>
                    <a:blip r:embed="rId15" cstate="print"/>
                    <a:srcRect/>
                    <a:stretch>
                      <a:fillRect/>
                    </a:stretch>
                  </pic:blipFill>
                  <pic:spPr bwMode="auto">
                    <a:xfrm>
                      <a:off x="0" y="0"/>
                      <a:ext cx="2524125" cy="1885950"/>
                    </a:xfrm>
                    <a:prstGeom prst="rect">
                      <a:avLst/>
                    </a:prstGeom>
                    <a:noFill/>
                    <a:ln w="9525">
                      <a:noFill/>
                      <a:miter lim="800000"/>
                      <a:headEnd/>
                      <a:tailEnd/>
                    </a:ln>
                  </pic:spPr>
                </pic:pic>
              </a:graphicData>
            </a:graphic>
          </wp:inline>
        </w:drawing>
      </w:r>
      <w:r w:rsidRPr="00BA7C5A">
        <w:rPr>
          <w:rFonts w:ascii="Tahoma" w:eastAsia="Times New Roman" w:hAnsi="Tahoma" w:cs="2  Homa"/>
          <w:noProof/>
          <w:color w:val="000000" w:themeColor="text1"/>
          <w:sz w:val="28"/>
          <w:szCs w:val="28"/>
        </w:rPr>
        <w:drawing>
          <wp:inline distT="0" distB="0" distL="0" distR="0">
            <wp:extent cx="2028825" cy="2695575"/>
            <wp:effectExtent l="19050" t="0" r="9525" b="0"/>
            <wp:docPr id="6" name="Picture 6" descr="http://zoodi.com/121/soraya.blog/s--China-Sichuan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oodi.com/121/soraya.blog/s--China-Sichuan03.jpg"/>
                    <pic:cNvPicPr>
                      <a:picLocks noChangeAspect="1" noChangeArrowheads="1"/>
                    </pic:cNvPicPr>
                  </pic:nvPicPr>
                  <pic:blipFill>
                    <a:blip r:embed="rId16" cstate="print"/>
                    <a:srcRect/>
                    <a:stretch>
                      <a:fillRect/>
                    </a:stretch>
                  </pic:blipFill>
                  <pic:spPr bwMode="auto">
                    <a:xfrm>
                      <a:off x="0" y="0"/>
                      <a:ext cx="2028825" cy="2695575"/>
                    </a:xfrm>
                    <a:prstGeom prst="rect">
                      <a:avLst/>
                    </a:prstGeom>
                    <a:noFill/>
                    <a:ln w="9525">
                      <a:noFill/>
                      <a:miter lim="800000"/>
                      <a:headEnd/>
                      <a:tailEnd/>
                    </a:ln>
                  </pic:spPr>
                </pic:pic>
              </a:graphicData>
            </a:graphic>
          </wp:inline>
        </w:drawing>
      </w:r>
      <w:r w:rsidRPr="00BA7C5A">
        <w:rPr>
          <w:rFonts w:ascii="Tahoma" w:eastAsia="Times New Roman" w:hAnsi="Tahoma" w:cs="2  Homa"/>
          <w:noProof/>
          <w:color w:val="000000" w:themeColor="text1"/>
          <w:sz w:val="28"/>
          <w:szCs w:val="28"/>
        </w:rPr>
        <w:drawing>
          <wp:inline distT="0" distB="0" distL="0" distR="0">
            <wp:extent cx="2524125" cy="1885950"/>
            <wp:effectExtent l="19050" t="0" r="9525" b="0"/>
            <wp:docPr id="7" name="Picture 7" descr="http://zoodi.com/121/soraya.blog/s--China-Sichuan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zoodi.com/121/soraya.blog/s--China-Sichuan02.jpg"/>
                    <pic:cNvPicPr>
                      <a:picLocks noChangeAspect="1" noChangeArrowheads="1"/>
                    </pic:cNvPicPr>
                  </pic:nvPicPr>
                  <pic:blipFill>
                    <a:blip r:embed="rId17" cstate="print"/>
                    <a:srcRect/>
                    <a:stretch>
                      <a:fillRect/>
                    </a:stretch>
                  </pic:blipFill>
                  <pic:spPr bwMode="auto">
                    <a:xfrm>
                      <a:off x="0" y="0"/>
                      <a:ext cx="2524125" cy="188595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lastRenderedPageBreak/>
        <w:t>٢- با قابلیت تکنولوژی "ترموگرافی" می تواند کلیه اطلاعات معدن های زیر زمینی کره زمین را در اعماق کم شناسایی کند و کلیه تاسیسات زیر زمینی کشورهای دیگر را دقیقا زیر مطالعه قرار دهد.</w:t>
      </w:r>
      <w:r w:rsidRPr="00BA7C5A">
        <w:rPr>
          <w:rFonts w:ascii="Tahoma" w:eastAsia="Times New Roman" w:hAnsi="Tahoma" w:cs="2  Homa"/>
          <w:color w:val="000000" w:themeColor="text1"/>
          <w:sz w:val="28"/>
          <w:szCs w:val="28"/>
          <w:rtl/>
        </w:rPr>
        <w:br/>
        <w:t xml:space="preserve">٣- ایجاد </w:t>
      </w:r>
      <w:hyperlink r:id="rId18" w:tgtFrame="_blank" w:history="1">
        <w:r w:rsidRPr="00BA7C5A">
          <w:rPr>
            <w:rFonts w:ascii="Tahoma" w:eastAsia="Times New Roman" w:hAnsi="Tahoma" w:cs="2  Homa"/>
            <w:color w:val="000000" w:themeColor="text1"/>
            <w:sz w:val="28"/>
            <w:szCs w:val="28"/>
            <w:rtl/>
          </w:rPr>
          <w:t>سونامی</w:t>
        </w:r>
      </w:hyperlink>
      <w:r w:rsidRPr="00BA7C5A">
        <w:rPr>
          <w:rFonts w:ascii="Tahoma" w:eastAsia="Times New Roman" w:hAnsi="Tahoma" w:cs="2  Homa"/>
          <w:color w:val="000000" w:themeColor="text1"/>
          <w:sz w:val="28"/>
          <w:szCs w:val="28"/>
          <w:rtl/>
        </w:rPr>
        <w:t xml:space="preserve">، خشکسالی، آتش فشان، سیل ها، طوفان هایی نظیر طوفان </w:t>
      </w:r>
      <w:hyperlink r:id="rId19" w:tgtFrame="_blank" w:history="1">
        <w:r w:rsidRPr="00BA7C5A">
          <w:rPr>
            <w:rFonts w:ascii="Tahoma" w:eastAsia="Times New Roman" w:hAnsi="Tahoma" w:cs="2  Homa"/>
            <w:color w:val="000000" w:themeColor="text1"/>
            <w:sz w:val="28"/>
            <w:szCs w:val="28"/>
            <w:rtl/>
          </w:rPr>
          <w:t>کاترینا در نیواورلئان</w:t>
        </w:r>
      </w:hyperlink>
      <w:r w:rsidRPr="00BA7C5A">
        <w:rPr>
          <w:rFonts w:ascii="Tahoma" w:eastAsia="Times New Roman" w:hAnsi="Tahoma" w:cs="2  Homa"/>
          <w:color w:val="000000" w:themeColor="text1"/>
          <w:sz w:val="28"/>
          <w:szCs w:val="28"/>
          <w:rtl/>
        </w:rPr>
        <w:t xml:space="preserve"> (</w:t>
      </w:r>
      <w:r w:rsidRPr="00BA7C5A">
        <w:rPr>
          <w:rFonts w:ascii="Tahoma" w:eastAsia="Times New Roman" w:hAnsi="Tahoma" w:cs="2  Homa"/>
          <w:color w:val="000000" w:themeColor="text1"/>
          <w:sz w:val="28"/>
          <w:szCs w:val="28"/>
        </w:rPr>
        <w:t>New Orleans</w:t>
      </w:r>
      <w:r w:rsidRPr="00BA7C5A">
        <w:rPr>
          <w:rFonts w:ascii="Tahoma" w:eastAsia="Times New Roman" w:hAnsi="Tahoma" w:cs="2  Homa"/>
          <w:color w:val="000000" w:themeColor="text1"/>
          <w:sz w:val="28"/>
          <w:szCs w:val="28"/>
          <w:rtl/>
        </w:rPr>
        <w:t xml:space="preserve">) </w:t>
      </w:r>
      <w:hyperlink r:id="rId20" w:tgtFrame="_blank" w:history="1">
        <w:r w:rsidRPr="00BA7C5A">
          <w:rPr>
            <w:rFonts w:ascii="Tahoma" w:eastAsia="Times New Roman" w:hAnsi="Tahoma" w:cs="2  Homa"/>
            <w:color w:val="000000" w:themeColor="text1"/>
            <w:sz w:val="28"/>
            <w:szCs w:val="28"/>
            <w:rtl/>
          </w:rPr>
          <w:t>طوفان گانو عمان</w:t>
        </w:r>
      </w:hyperlink>
      <w:r w:rsidRPr="00BA7C5A">
        <w:rPr>
          <w:rFonts w:ascii="Tahoma" w:eastAsia="Times New Roman" w:hAnsi="Tahoma" w:cs="2  Homa"/>
          <w:color w:val="000000" w:themeColor="text1"/>
          <w:sz w:val="28"/>
          <w:szCs w:val="28"/>
          <w:rtl/>
        </w:rPr>
        <w:t xml:space="preserve"> . </w:t>
      </w:r>
      <w:r w:rsidRPr="00BA7C5A">
        <w:rPr>
          <w:rFonts w:ascii="Tahoma" w:eastAsia="Times New Roman" w:hAnsi="Tahoma" w:cs="2  Homa"/>
          <w:color w:val="000000" w:themeColor="text1"/>
          <w:sz w:val="28"/>
          <w:szCs w:val="28"/>
          <w:rtl/>
        </w:rPr>
        <w:br/>
        <w:t>۴- انتقال نیروی برق از محل تاسیسات هارپ به نقطه ی دیگر از زمین و همچنین انتقال برق از زمین به ماهواره ها.</w:t>
      </w:r>
      <w:r w:rsidRPr="00BA7C5A">
        <w:rPr>
          <w:rFonts w:ascii="Tahoma" w:eastAsia="Times New Roman" w:hAnsi="Tahoma" w:cs="2  Homa"/>
          <w:color w:val="000000" w:themeColor="text1"/>
          <w:sz w:val="28"/>
          <w:szCs w:val="28"/>
          <w:rtl/>
        </w:rPr>
        <w:br/>
        <w:t xml:space="preserve">۵- ایجاد اختلال و کنترل فرکانس های نوری مغز در سطوحی به وسعت شهرها و </w:t>
      </w:r>
      <w:hyperlink r:id="rId21" w:tgtFrame="_blank" w:history="1">
        <w:r w:rsidRPr="00BA7C5A">
          <w:rPr>
            <w:rFonts w:ascii="Tahoma" w:eastAsia="Times New Roman" w:hAnsi="Tahoma" w:cs="2  Homa"/>
            <w:color w:val="000000" w:themeColor="text1"/>
            <w:sz w:val="28"/>
            <w:szCs w:val="28"/>
            <w:rtl/>
          </w:rPr>
          <w:t>کنترل انسانها</w:t>
        </w:r>
      </w:hyperlink>
      <w:r w:rsidRPr="00BA7C5A">
        <w:rPr>
          <w:rFonts w:ascii="Tahoma" w:eastAsia="Times New Roman" w:hAnsi="Tahoma" w:cs="2  Homa"/>
          <w:color w:val="000000" w:themeColor="text1"/>
          <w:sz w:val="28"/>
          <w:szCs w:val="28"/>
          <w:rtl/>
        </w:rPr>
        <w:t xml:space="preserve"> از راه دور و ایجاد "غش" و تولید "وهم" در مغز انسانها. </w:t>
      </w:r>
      <w:r w:rsidRPr="00BA7C5A">
        <w:rPr>
          <w:rFonts w:ascii="Tahoma" w:eastAsia="Times New Roman" w:hAnsi="Tahoma" w:cs="2  Homa"/>
          <w:color w:val="000000" w:themeColor="text1"/>
          <w:sz w:val="28"/>
          <w:szCs w:val="28"/>
          <w:rtl/>
        </w:rPr>
        <w:br/>
        <w:t>۶- ایجاد اختلال در جریان برق و قطع برق شهری و اختلال در کار کامپیوتر هواپیماهای مسافربری (مقاله ای از شرکت بوئینگ (</w:t>
      </w:r>
      <w:r w:rsidRPr="00BA7C5A">
        <w:rPr>
          <w:rFonts w:ascii="Tahoma" w:eastAsia="Times New Roman" w:hAnsi="Tahoma" w:cs="2  Homa"/>
          <w:color w:val="000000" w:themeColor="text1"/>
          <w:sz w:val="28"/>
          <w:szCs w:val="28"/>
        </w:rPr>
        <w:t>Boeing</w:t>
      </w:r>
      <w:r w:rsidRPr="00BA7C5A">
        <w:rPr>
          <w:rFonts w:ascii="Tahoma" w:eastAsia="Times New Roman" w:hAnsi="Tahoma" w:cs="2  Homa"/>
          <w:color w:val="000000" w:themeColor="text1"/>
          <w:sz w:val="28"/>
          <w:szCs w:val="28"/>
          <w:rtl/>
        </w:rPr>
        <w:t xml:space="preserve">) در این رابطه </w:t>
      </w:r>
      <w:hyperlink r:id="rId22" w:tgtFrame="_blank" w:history="1">
        <w:r w:rsidRPr="00BA7C5A">
          <w:rPr>
            <w:rFonts w:ascii="Tahoma" w:eastAsia="Times New Roman" w:hAnsi="Tahoma" w:cs="2  Homa"/>
            <w:color w:val="000000" w:themeColor="text1"/>
            <w:sz w:val="28"/>
            <w:szCs w:val="28"/>
            <w:rtl/>
          </w:rPr>
          <w:t>بخوانید</w:t>
        </w:r>
      </w:hyperlink>
      <w:r w:rsidRPr="00BA7C5A">
        <w:rPr>
          <w:rFonts w:ascii="Tahoma" w:eastAsia="Times New Roman" w:hAnsi="Tahoma" w:cs="2  Homa"/>
          <w:color w:val="000000" w:themeColor="text1"/>
          <w:sz w:val="28"/>
          <w:szCs w:val="28"/>
          <w:rtl/>
        </w:rPr>
        <w:t>)، جت های جنگنده، کشتی ها، زیر دریایی ها و غیره.</w:t>
      </w:r>
      <w:r w:rsidRPr="00BA7C5A">
        <w:rPr>
          <w:rFonts w:ascii="Tahoma" w:eastAsia="Times New Roman" w:hAnsi="Tahoma" w:cs="2  Homa"/>
          <w:color w:val="000000" w:themeColor="text1"/>
          <w:sz w:val="28"/>
          <w:szCs w:val="28"/>
          <w:rtl/>
        </w:rPr>
        <w:br/>
        <w:t>٧- ایجاد انفجار های عظیم زیر زمینی با قدرت بمب های اتمی و بدون تولید اشعه های رادیو اکتیو (</w:t>
      </w:r>
      <w:r w:rsidRPr="00BA7C5A">
        <w:rPr>
          <w:rFonts w:ascii="Tahoma" w:eastAsia="Times New Roman" w:hAnsi="Tahoma" w:cs="2  Homa"/>
          <w:color w:val="000000" w:themeColor="text1"/>
          <w:sz w:val="28"/>
          <w:szCs w:val="28"/>
        </w:rPr>
        <w:t>Radioactive</w:t>
      </w:r>
      <w:r w:rsidRPr="00BA7C5A">
        <w:rPr>
          <w:rFonts w:ascii="Tahoma" w:eastAsia="Times New Roman" w:hAnsi="Tahoma" w:cs="2  Homa"/>
          <w:color w:val="000000" w:themeColor="text1"/>
          <w:sz w:val="28"/>
          <w:szCs w:val="28"/>
          <w:rtl/>
        </w:rPr>
        <w:t>).</w:t>
      </w:r>
      <w:r w:rsidRPr="00BA7C5A">
        <w:rPr>
          <w:rFonts w:ascii="Tahoma" w:eastAsia="Times New Roman" w:hAnsi="Tahoma" w:cs="2  Homa"/>
          <w:color w:val="000000" w:themeColor="text1"/>
          <w:sz w:val="28"/>
          <w:szCs w:val="28"/>
          <w:rtl/>
        </w:rPr>
        <w:br/>
        <w:t>٨- اختلال درعملکرد طبیعی آیونوسفر که چرخش زمین را در کنترل دارد. احتمال بسیار میرود که درصورت دستکاری های متناوب تاثیراتی در حرکت چرخشی زمین ایجاد گردد، بدین صورت که یا چرخش را سرعت بخشیده و یا کند نماید.</w:t>
      </w:r>
      <w:r w:rsidRPr="00BA7C5A">
        <w:rPr>
          <w:rFonts w:ascii="Tahoma" w:eastAsia="Times New Roman" w:hAnsi="Tahoma" w:cs="2  Homa"/>
          <w:color w:val="000000" w:themeColor="text1"/>
          <w:sz w:val="28"/>
          <w:szCs w:val="28"/>
          <w:rtl/>
        </w:rPr>
        <w:br/>
        <w:t xml:space="preserve">٩- ایجاد دیوارهای رادیویی ضد هواپیما و ضد موشک. </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می توان به راحتی گفت که همه اسلحه های جنگی معمول و متداول امروزه در مقابل با این تکنولوژی جدید کاملا متروکه به شمار میایند به گونه ای که "هارپ" میتواند با یک عملکرد کلیه کامپیوتر های یک هواپیما را از فواصل دور از کار انداخته و آنرا سقوط دهد.</w:t>
      </w:r>
      <w:r w:rsidRPr="00BA7C5A">
        <w:rPr>
          <w:rFonts w:ascii="Tahoma" w:eastAsia="Times New Roman" w:hAnsi="Tahoma" w:cs="2  Homa"/>
          <w:color w:val="000000" w:themeColor="text1"/>
          <w:sz w:val="28"/>
          <w:szCs w:val="28"/>
          <w:rtl/>
        </w:rPr>
        <w:br/>
        <w:t>با دقت متوجه میشوید هارپ استفاده های زیادی بعنوان تهدید و یا سرکار گذاشتن کشورها دارد. مثلا می خواهند به کشوری حمله کنند در این صورت برای جلوگیی از مزاحمت احتمالی کشور همسایه برای آنها زمین لرزه آورده و با سرکار گذاشتن آن کشور، برنامه های شوم خود را اجرا کنند.</w:t>
      </w:r>
      <w:r w:rsidRPr="00BA7C5A">
        <w:rPr>
          <w:rFonts w:ascii="Tahoma" w:eastAsia="Times New Roman" w:hAnsi="Tahoma" w:cs="2  Homa"/>
          <w:color w:val="000000" w:themeColor="text1"/>
          <w:sz w:val="28"/>
          <w:szCs w:val="28"/>
          <w:rtl/>
        </w:rPr>
        <w:br/>
        <w:t>در این مقاله ما فقط به نکته ١، یعنی فقط در رابطه با ایجاد زلزله بتوسط هارپ می نویسم.</w:t>
      </w:r>
      <w:r w:rsidRPr="00BA7C5A">
        <w:rPr>
          <w:rFonts w:ascii="Tahoma" w:eastAsia="Times New Roman" w:hAnsi="Tahoma" w:cs="2  Homa"/>
          <w:color w:val="000000" w:themeColor="text1"/>
          <w:sz w:val="28"/>
          <w:szCs w:val="28"/>
          <w:rtl/>
        </w:rPr>
        <w:br/>
        <w:t>در ابتدا نگاهی می کنیم به تعداد زمین لرزه هایی که در بیست سال اخیر در ایران رخ داده اند. این اطلاعات را از وب سایت "</w:t>
      </w:r>
      <w:hyperlink r:id="rId23" w:tgtFrame="_blank" w:history="1">
        <w:r w:rsidRPr="00BA7C5A">
          <w:rPr>
            <w:rFonts w:ascii="Tahoma" w:eastAsia="Times New Roman" w:hAnsi="Tahoma" w:cs="2  Homa"/>
            <w:color w:val="000000" w:themeColor="text1"/>
            <w:sz w:val="28"/>
            <w:szCs w:val="28"/>
            <w:rtl/>
          </w:rPr>
          <w:t>پژوهشگاه زلزله شناسی ایران</w:t>
        </w:r>
      </w:hyperlink>
      <w:r w:rsidRPr="00BA7C5A">
        <w:rPr>
          <w:rFonts w:ascii="Tahoma" w:eastAsia="Times New Roman" w:hAnsi="Tahoma" w:cs="2  Homa"/>
          <w:color w:val="000000" w:themeColor="text1"/>
          <w:sz w:val="28"/>
          <w:szCs w:val="28"/>
          <w:rtl/>
        </w:rPr>
        <w:t xml:space="preserve">" به دست آوردم. این نمودار با توجه به تعداد زمین لرزه های بالای 3 ریشتر تهیه گردیده است. </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lastRenderedPageBreak/>
        <w:t>نکته ی مورد توجه اینجاست که سیستم هارپ در سال ١٩٩٨ (١٣٧٧) تکمیل شد و این مصادف با سالی است که از آن به بعد به تعداد زمین لرزه ها در ایران اضافه شده است.</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219575" cy="2819400"/>
            <wp:effectExtent l="19050" t="0" r="9525" b="0"/>
            <wp:docPr id="8" name="Picture 8" descr="http://zoodi.com/121/soraya.blog/s--Iran-EQ-Gra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zoodi.com/121/soraya.blog/s--Iran-EQ-Graph.gif"/>
                    <pic:cNvPicPr>
                      <a:picLocks noChangeAspect="1" noChangeArrowheads="1"/>
                    </pic:cNvPicPr>
                  </pic:nvPicPr>
                  <pic:blipFill>
                    <a:blip r:embed="rId24" cstate="print"/>
                    <a:srcRect/>
                    <a:stretch>
                      <a:fillRect/>
                    </a:stretch>
                  </pic:blipFill>
                  <pic:spPr bwMode="auto">
                    <a:xfrm>
                      <a:off x="0" y="0"/>
                      <a:ext cx="4219575" cy="281940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همان طوری که مشاهده می کنید، تعداد زمین لرزه هایی که در ایران در بیست سال اخیر آمده است رو به بالا بوده. محاسبات من اینگونه نشان میدهد که:</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208.7 میانگین بین دهه ی ١٣۶٧-١٣٧٧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639.4میانگین بین دهه ی ١٣٧٧-١٣٨٧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افزایش در دهه اخیر برابر با : 206.4 درصد</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برای مقایسه نگاهی می کنیم به تعداد زمین لرزه های بیست سال اخیر در نیوزیلند که یکی از زلزله خیز ترین کشورهای دنیا می باشد. اطلاعات را از وب سایت "</w:t>
      </w:r>
      <w:hyperlink r:id="rId25" w:tgtFrame="_blank" w:history="1">
        <w:r w:rsidRPr="00BA7C5A">
          <w:rPr>
            <w:rFonts w:ascii="Tahoma" w:eastAsia="Times New Roman" w:hAnsi="Tahoma" w:cs="2  Homa"/>
            <w:color w:val="000000" w:themeColor="text1"/>
            <w:sz w:val="28"/>
            <w:szCs w:val="28"/>
            <w:rtl/>
          </w:rPr>
          <w:t>جی ان اس - نیوزیلند</w:t>
        </w:r>
      </w:hyperlink>
      <w:r w:rsidRPr="00BA7C5A">
        <w:rPr>
          <w:rFonts w:ascii="Tahoma" w:eastAsia="Times New Roman" w:hAnsi="Tahoma" w:cs="2  Homa"/>
          <w:color w:val="000000" w:themeColor="text1"/>
          <w:sz w:val="28"/>
          <w:szCs w:val="28"/>
          <w:rtl/>
        </w:rPr>
        <w:t>" به دست آوردم.</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lastRenderedPageBreak/>
        <w:drawing>
          <wp:inline distT="0" distB="0" distL="0" distR="0">
            <wp:extent cx="4371975" cy="2552700"/>
            <wp:effectExtent l="19050" t="0" r="9525" b="0"/>
            <wp:docPr id="9" name="Picture 9" descr="http://zoodi.com/121/soraya.blog/s--NZ-EQ-Gra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zoodi.com/121/soraya.blog/s--NZ-EQ-Graph.gif"/>
                    <pic:cNvPicPr>
                      <a:picLocks noChangeAspect="1" noChangeArrowheads="1"/>
                    </pic:cNvPicPr>
                  </pic:nvPicPr>
                  <pic:blipFill>
                    <a:blip r:embed="rId26" cstate="print"/>
                    <a:srcRect/>
                    <a:stretch>
                      <a:fillRect/>
                    </a:stretch>
                  </pic:blipFill>
                  <pic:spPr bwMode="auto">
                    <a:xfrm>
                      <a:off x="0" y="0"/>
                      <a:ext cx="4371975" cy="255270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15593.3 میانگین بین دهه ی ١٣۶٧-١٣٧٧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15206.2 میانگین بین دهه ی ١٣٧٧-١٣٨٧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کاهش در دهه اخیر برابر با: 46.2 درصد</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اگر به نمودار زلزله در آلاسکا، که مجموعه ی هارپ در آن واقع است دقت کنیم متوجه افزایش بسیار غیر طبیعی را در سال ١٣٨١ مشاهده می کنیم که تعداد زمین لرزه ها به یکباره چهار برابر سال های قبل می شود. این تغییر ناگهانی شاید به دلیل آزمایشات تحقیقاتی مسئولین هارپ در این ایالت باشد. اطلاعات زیر از از وب سایت "</w:t>
      </w:r>
      <w:hyperlink r:id="rId27" w:tgtFrame="_blank" w:history="1">
        <w:r w:rsidRPr="00BA7C5A">
          <w:rPr>
            <w:rFonts w:ascii="Tahoma" w:eastAsia="Times New Roman" w:hAnsi="Tahoma" w:cs="2  Homa"/>
            <w:color w:val="000000" w:themeColor="text1"/>
            <w:sz w:val="28"/>
            <w:szCs w:val="28"/>
            <w:rtl/>
          </w:rPr>
          <w:t>مرکز اطلاعاتی زمین لرزه آلاسکا</w:t>
        </w:r>
      </w:hyperlink>
      <w:r w:rsidRPr="00BA7C5A">
        <w:rPr>
          <w:rFonts w:ascii="Tahoma" w:eastAsia="Times New Roman" w:hAnsi="Tahoma" w:cs="2  Homa"/>
          <w:color w:val="000000" w:themeColor="text1"/>
          <w:sz w:val="28"/>
          <w:szCs w:val="28"/>
          <w:rtl/>
        </w:rPr>
        <w:t>" به دست آمده است.</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276725" cy="2371725"/>
            <wp:effectExtent l="19050" t="0" r="9525" b="0"/>
            <wp:docPr id="10" name="Picture 10" descr="http://zoodi.com/121/soraya.blog/s--AL-EQ-Gra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zoodi.com/121/soraya.blog/s--AL-EQ-Graph.gif"/>
                    <pic:cNvPicPr>
                      <a:picLocks noChangeAspect="1" noChangeArrowheads="1"/>
                    </pic:cNvPicPr>
                  </pic:nvPicPr>
                  <pic:blipFill>
                    <a:blip r:embed="rId28" cstate="print"/>
                    <a:srcRect/>
                    <a:stretch>
                      <a:fillRect/>
                    </a:stretch>
                  </pic:blipFill>
                  <pic:spPr bwMode="auto">
                    <a:xfrm>
                      <a:off x="0" y="0"/>
                      <a:ext cx="4276725" cy="2371725"/>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4773.9 میانگین بین دهه ی ١٣۶٧-١٣٧٧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18658.4 میانگین بین دهه ی ١٣٧٧-١٣٨٧</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افزایش در دهه اخیر برابر با : 290.8 درصد</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br/>
        <w:t>چرا درصد زلزله ها در عمق ١۴ کیلومتر در ایران اینگونه بالا رفته اند؟</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lastRenderedPageBreak/>
        <w:br/>
        <w:t>در حین جستجو ها به یک عدد ویژه ای برخورد کردم که به نظرم غیر واقعی رسید. سئوالی برایم پیش آمد که چگونه اغلب زمین لرزه ها در چند سال اخیر در ایران در عمق ١۴ کیلومتر اتفاق افتاده اند؟ و وقتی نگاهی به دهه قبل انداختم متوجه شدم که عملا درصد زمین لرزه ها در این عمق یا صفر بودند و یا حد اکثر تا دو درصد.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219575" cy="2533650"/>
            <wp:effectExtent l="19050" t="0" r="9525" b="0"/>
            <wp:docPr id="11" name="Picture 11" descr="http://zoodi.com/121/soraya.blog/s--Depth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zoodi.com/121/soraya.blog/s--Depth14.gif"/>
                    <pic:cNvPicPr>
                      <a:picLocks noChangeAspect="1" noChangeArrowheads="1"/>
                    </pic:cNvPicPr>
                  </pic:nvPicPr>
                  <pic:blipFill>
                    <a:blip r:embed="rId29" cstate="print"/>
                    <a:srcRect/>
                    <a:stretch>
                      <a:fillRect/>
                    </a:stretch>
                  </pic:blipFill>
                  <pic:spPr bwMode="auto">
                    <a:xfrm>
                      <a:off x="0" y="0"/>
                      <a:ext cx="4219575" cy="253365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یاد آور می شویم: زمین لرزه های خطر ناک در لبه های "رگه گسل" یا "</w:t>
      </w:r>
      <w:r w:rsidRPr="00BA7C5A">
        <w:rPr>
          <w:rFonts w:ascii="Tahoma" w:eastAsia="Times New Roman" w:hAnsi="Tahoma" w:cs="2  Homa"/>
          <w:color w:val="000000" w:themeColor="text1"/>
          <w:sz w:val="28"/>
          <w:szCs w:val="28"/>
        </w:rPr>
        <w:t>Fault lines</w:t>
      </w:r>
      <w:r w:rsidRPr="00BA7C5A">
        <w:rPr>
          <w:rFonts w:ascii="Tahoma" w:eastAsia="Times New Roman" w:hAnsi="Tahoma" w:cs="2  Homa"/>
          <w:color w:val="000000" w:themeColor="text1"/>
          <w:sz w:val="28"/>
          <w:szCs w:val="28"/>
          <w:rtl/>
        </w:rPr>
        <w:t>" تولید میگردند.</w:t>
      </w:r>
      <w:r w:rsidRPr="00BA7C5A">
        <w:rPr>
          <w:rFonts w:ascii="Tahoma" w:eastAsia="Times New Roman" w:hAnsi="Tahoma" w:cs="2  Homa"/>
          <w:color w:val="000000" w:themeColor="text1"/>
          <w:sz w:val="28"/>
          <w:szCs w:val="28"/>
          <w:rtl/>
        </w:rPr>
        <w:br/>
        <w:t>ارگ بم ما چه شد؟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686300" cy="1619250"/>
            <wp:effectExtent l="19050" t="0" r="0" b="0"/>
            <wp:docPr id="12" name="Picture 12" descr="http://zoodi.com/121/soraya.blog/s--What-Happened-In-B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oodi.com/121/soraya.blog/s--What-Happened-In-Bam.jpg"/>
                    <pic:cNvPicPr>
                      <a:picLocks noChangeAspect="1" noChangeArrowheads="1"/>
                    </pic:cNvPicPr>
                  </pic:nvPicPr>
                  <pic:blipFill>
                    <a:blip r:embed="rId30" cstate="print"/>
                    <a:srcRect/>
                    <a:stretch>
                      <a:fillRect/>
                    </a:stretch>
                  </pic:blipFill>
                  <pic:spPr bwMode="auto">
                    <a:xfrm>
                      <a:off x="0" y="0"/>
                      <a:ext cx="4686300" cy="161925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بم بعد از ٢٠٠٠ سال ایستایی؟!</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br/>
        <w:t xml:space="preserve">در اواخر آذر ماه ١٣٨٧ در اینترنت به دنبال مطالبی در مورد زلزله در ایران بودم، که به تالار گفتگو وب سایت </w:t>
      </w:r>
      <w:hyperlink r:id="rId31" w:tgtFrame="_blank" w:history="1">
        <w:r w:rsidRPr="00BA7C5A">
          <w:rPr>
            <w:rFonts w:ascii="Tahoma" w:eastAsia="Times New Roman" w:hAnsi="Tahoma" w:cs="2  Homa"/>
            <w:color w:val="000000" w:themeColor="text1"/>
            <w:sz w:val="28"/>
            <w:szCs w:val="28"/>
            <w:rtl/>
          </w:rPr>
          <w:t>پی سی ورلد</w:t>
        </w:r>
      </w:hyperlink>
      <w:r w:rsidRPr="00BA7C5A">
        <w:rPr>
          <w:rFonts w:ascii="Tahoma" w:eastAsia="Times New Roman" w:hAnsi="Tahoma" w:cs="2  Homa"/>
          <w:color w:val="000000" w:themeColor="text1"/>
          <w:sz w:val="28"/>
          <w:szCs w:val="28"/>
          <w:rtl/>
        </w:rPr>
        <w:t xml:space="preserve"> رسیدم. در آنجا به مطلبی که شخصی با نام "عادل کهن" (</w:t>
      </w:r>
      <w:r w:rsidRPr="00BA7C5A">
        <w:rPr>
          <w:rFonts w:ascii="Tahoma" w:eastAsia="Times New Roman" w:hAnsi="Tahoma" w:cs="2  Homa"/>
          <w:color w:val="000000" w:themeColor="text1"/>
          <w:sz w:val="28"/>
          <w:szCs w:val="28"/>
        </w:rPr>
        <w:t>adelkohan</w:t>
      </w:r>
      <w:r w:rsidRPr="00BA7C5A">
        <w:rPr>
          <w:rFonts w:ascii="Tahoma" w:eastAsia="Times New Roman" w:hAnsi="Tahoma" w:cs="2  Homa"/>
          <w:color w:val="000000" w:themeColor="text1"/>
          <w:sz w:val="28"/>
          <w:szCs w:val="28"/>
          <w:rtl/>
        </w:rPr>
        <w:t>) در مورد وقوع زلزله های پی در پی بندر لنگه نوشته بود برخورد کردم که در زیر مشاهده می کنید:</w:t>
      </w:r>
      <w:r w:rsidRPr="00BA7C5A">
        <w:rPr>
          <w:rFonts w:ascii="Tahoma" w:eastAsia="Times New Roman" w:hAnsi="Tahoma" w:cs="2  Homa"/>
          <w:color w:val="000000" w:themeColor="text1"/>
          <w:sz w:val="28"/>
          <w:szCs w:val="28"/>
          <w:rtl/>
        </w:rPr>
        <w:br/>
        <w:t xml:space="preserve">من ساکن بندرلنگه هستم، شهری کوچک در کنار خلیج فارس. </w:t>
      </w:r>
      <w:r w:rsidRPr="00BA7C5A">
        <w:rPr>
          <w:rFonts w:ascii="Tahoma" w:eastAsia="Times New Roman" w:hAnsi="Tahoma" w:cs="2  Homa"/>
          <w:color w:val="000000" w:themeColor="text1"/>
          <w:sz w:val="28"/>
          <w:szCs w:val="28"/>
          <w:rtl/>
        </w:rPr>
        <w:br/>
        <w:t xml:space="preserve">دو هفته قبل زلزله زیاد میومد که کمتر از 3 ریشتر بود. </w:t>
      </w:r>
      <w:r w:rsidRPr="00BA7C5A">
        <w:rPr>
          <w:rFonts w:ascii="Tahoma" w:eastAsia="Times New Roman" w:hAnsi="Tahoma" w:cs="2  Homa"/>
          <w:color w:val="000000" w:themeColor="text1"/>
          <w:sz w:val="28"/>
          <w:szCs w:val="28"/>
          <w:rtl/>
        </w:rPr>
        <w:lastRenderedPageBreak/>
        <w:t>این زلزله ها تا دو هفته ادامه داشتند. در موقع زلزله بعضی از قسمت های دریا برای چند لحظه قرمز میشد و در این دو هفته ماهی ها میمردند و بعضی ها هم سوخته بودند. بعد چند روز بوی بد (مثل بوی فاضلاب) از طرف دریا به سمت شهر اومد.</w:t>
      </w:r>
      <w:r w:rsidRPr="00BA7C5A">
        <w:rPr>
          <w:rFonts w:ascii="Tahoma" w:eastAsia="Times New Roman" w:hAnsi="Tahoma" w:cs="2  Homa"/>
          <w:color w:val="000000" w:themeColor="text1"/>
          <w:sz w:val="28"/>
          <w:szCs w:val="28"/>
          <w:rtl/>
        </w:rPr>
        <w:br/>
        <w:t xml:space="preserve">در اخبار استان گفته بود که این به خاطر جلبک های سمی در دریا است (که من در این ٢٧ سالی که در بندرلنگه بودم جلبک سمی نشنیده بودم). بعد از این اعلام کرد که ماهی های بعضی مناطق استان را کسی مصرف نکند. </w:t>
      </w:r>
      <w:r w:rsidRPr="00BA7C5A">
        <w:rPr>
          <w:rFonts w:ascii="Tahoma" w:eastAsia="Times New Roman" w:hAnsi="Tahoma" w:cs="2  Homa"/>
          <w:color w:val="000000" w:themeColor="text1"/>
          <w:sz w:val="28"/>
          <w:szCs w:val="28"/>
          <w:rtl/>
        </w:rPr>
        <w:br/>
        <w:t>من یک تکه از فیلم حادثه عجیب که در دریا رخ داده می گذارم و نگاه کنید.</w:t>
      </w:r>
      <w:r w:rsidRPr="00BA7C5A">
        <w:rPr>
          <w:rFonts w:ascii="Tahoma" w:eastAsia="Times New Roman" w:hAnsi="Tahoma" w:cs="2  Homa"/>
          <w:color w:val="000000" w:themeColor="text1"/>
          <w:sz w:val="28"/>
          <w:szCs w:val="28"/>
          <w:rtl/>
        </w:rPr>
        <w:br/>
        <w:t>من خودم وقتی یک هفته زلزله پشت سر هم میکرد گفتم حتما کوه آتشفشان توی دریا است. حالا نظر دوستان چیه...</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 xml:space="preserve">برای تماشای این فیلم کوتاه به </w:t>
      </w:r>
      <w:hyperlink r:id="rId32" w:tgtFrame="_blank" w:history="1">
        <w:r w:rsidRPr="00BA7C5A">
          <w:rPr>
            <w:rFonts w:ascii="Tahoma" w:eastAsia="Times New Roman" w:hAnsi="Tahoma" w:cs="2  Homa"/>
            <w:color w:val="000000" w:themeColor="text1"/>
            <w:sz w:val="28"/>
            <w:szCs w:val="28"/>
            <w:rtl/>
          </w:rPr>
          <w:t>اینجا</w:t>
        </w:r>
      </w:hyperlink>
      <w:r w:rsidRPr="00BA7C5A">
        <w:rPr>
          <w:rFonts w:ascii="Tahoma" w:eastAsia="Times New Roman" w:hAnsi="Tahoma" w:cs="2  Homa"/>
          <w:color w:val="000000" w:themeColor="text1"/>
          <w:sz w:val="28"/>
          <w:szCs w:val="28"/>
          <w:rtl/>
        </w:rPr>
        <w:t xml:space="preserve"> اشاره کنید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1438275" cy="1076325"/>
            <wp:effectExtent l="19050" t="0" r="9525" b="0"/>
            <wp:docPr id="13" name="Picture 13" descr="http://zoodi.com/121/soraya.blog/s--clip-ic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zoodi.com/121/soraya.blog/s--clip-icon3.jpg"/>
                    <pic:cNvPicPr>
                      <a:picLocks noChangeAspect="1" noChangeArrowheads="1"/>
                    </pic:cNvPicPr>
                  </pic:nvPicPr>
                  <pic:blipFill>
                    <a:blip r:embed="rId33" cstate="print"/>
                    <a:srcRect/>
                    <a:stretch>
                      <a:fillRect/>
                    </a:stretch>
                  </pic:blipFill>
                  <pic:spPr bwMode="auto">
                    <a:xfrm>
                      <a:off x="0" y="0"/>
                      <a:ext cx="1438275" cy="1076325"/>
                    </a:xfrm>
                    <a:prstGeom prst="rect">
                      <a:avLst/>
                    </a:prstGeom>
                    <a:noFill/>
                    <a:ln w="9525">
                      <a:noFill/>
                      <a:miter lim="800000"/>
                      <a:headEnd/>
                      <a:tailEnd/>
                    </a:ln>
                  </pic:spPr>
                </pic:pic>
              </a:graphicData>
            </a:graphic>
          </wp:inline>
        </w:drawing>
      </w:r>
      <w:r w:rsidRPr="00BA7C5A">
        <w:rPr>
          <w:rFonts w:ascii="Tahoma" w:eastAsia="Times New Roman" w:hAnsi="Tahoma" w:cs="2  Homa"/>
          <w:noProof/>
          <w:color w:val="000000" w:themeColor="text1"/>
          <w:sz w:val="28"/>
          <w:szCs w:val="28"/>
        </w:rPr>
        <w:drawing>
          <wp:inline distT="0" distB="0" distL="0" distR="0">
            <wp:extent cx="1438275" cy="1076325"/>
            <wp:effectExtent l="19050" t="0" r="9525" b="0"/>
            <wp:docPr id="14" name="Picture 14" descr="http://zoodi.com/121/soraya.blog/s--clip-ic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zoodi.com/121/soraya.blog/s--clip-icon2.jpg"/>
                    <pic:cNvPicPr>
                      <a:picLocks noChangeAspect="1" noChangeArrowheads="1"/>
                    </pic:cNvPicPr>
                  </pic:nvPicPr>
                  <pic:blipFill>
                    <a:blip r:embed="rId34" cstate="print"/>
                    <a:srcRect/>
                    <a:stretch>
                      <a:fillRect/>
                    </a:stretch>
                  </pic:blipFill>
                  <pic:spPr bwMode="auto">
                    <a:xfrm>
                      <a:off x="0" y="0"/>
                      <a:ext cx="1438275" cy="1076325"/>
                    </a:xfrm>
                    <a:prstGeom prst="rect">
                      <a:avLst/>
                    </a:prstGeom>
                    <a:noFill/>
                    <a:ln w="9525">
                      <a:noFill/>
                      <a:miter lim="800000"/>
                      <a:headEnd/>
                      <a:tailEnd/>
                    </a:ln>
                  </pic:spPr>
                </pic:pic>
              </a:graphicData>
            </a:graphic>
          </wp:inline>
        </w:drawing>
      </w:r>
      <w:r w:rsidRPr="00BA7C5A">
        <w:rPr>
          <w:rFonts w:ascii="Tahoma" w:eastAsia="Times New Roman" w:hAnsi="Tahoma" w:cs="2  Homa"/>
          <w:noProof/>
          <w:color w:val="000000" w:themeColor="text1"/>
          <w:sz w:val="28"/>
          <w:szCs w:val="28"/>
        </w:rPr>
        <w:drawing>
          <wp:inline distT="0" distB="0" distL="0" distR="0">
            <wp:extent cx="1447800" cy="1076325"/>
            <wp:effectExtent l="19050" t="0" r="0" b="0"/>
            <wp:docPr id="15" name="Picture 15" descr="http://zoodi.com/121/soraya.blog/s--clip-ic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zoodi.com/121/soraya.blog/s--clip-icon1.jpg"/>
                    <pic:cNvPicPr>
                      <a:picLocks noChangeAspect="1" noChangeArrowheads="1"/>
                    </pic:cNvPicPr>
                  </pic:nvPicPr>
                  <pic:blipFill>
                    <a:blip r:embed="rId35" cstate="print"/>
                    <a:srcRect/>
                    <a:stretch>
                      <a:fillRect/>
                    </a:stretch>
                  </pic:blipFill>
                  <pic:spPr bwMode="auto">
                    <a:xfrm>
                      <a:off x="0" y="0"/>
                      <a:ext cx="1447800" cy="1076325"/>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این کلیپ کمتر از یک دقیقه است و تماشای آن به شما توصیه می شود. هنگام تماشا به قرمزی روی سطح آب دقت کنید.</w:t>
      </w:r>
      <w:r w:rsidRPr="00BA7C5A">
        <w:rPr>
          <w:rFonts w:ascii="Tahoma" w:eastAsia="Times New Roman" w:hAnsi="Tahoma" w:cs="2  Homa"/>
          <w:color w:val="000000" w:themeColor="text1"/>
          <w:sz w:val="28"/>
          <w:szCs w:val="28"/>
          <w:rtl/>
        </w:rPr>
        <w:br/>
        <w:t>دلفین های ما چه شدند؟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4705350" cy="1619250"/>
            <wp:effectExtent l="19050" t="0" r="0" b="0"/>
            <wp:docPr id="16" name="Picture 16" descr="http://zoodi.com/121/soraya.blog/s--What-Happened-To-Dolph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zoodi.com/121/soraya.blog/s--What-Happened-To-Dolphins.jpg"/>
                    <pic:cNvPicPr>
                      <a:picLocks noChangeAspect="1" noChangeArrowheads="1"/>
                    </pic:cNvPicPr>
                  </pic:nvPicPr>
                  <pic:blipFill>
                    <a:blip r:embed="rId36" cstate="print"/>
                    <a:srcRect/>
                    <a:stretch>
                      <a:fillRect/>
                    </a:stretch>
                  </pic:blipFill>
                  <pic:spPr bwMode="auto">
                    <a:xfrm>
                      <a:off x="0" y="0"/>
                      <a:ext cx="4705350" cy="1619250"/>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در سال ١٣٨۶ , ١۵٢ دلفین در خلیج فارس به طور غیر منتظره در دو نوبت به فاصله یک ماه مرده و به ساحل دریا کشیده شدند. دسته ی اول شامل ٧٩ دلفین و دسته دوم هم ٧٣ دلفین بود.</w:t>
      </w:r>
      <w:r w:rsidRPr="00BA7C5A">
        <w:rPr>
          <w:rFonts w:ascii="Tahoma" w:eastAsia="Times New Roman" w:hAnsi="Tahoma" w:cs="2  Homa"/>
          <w:color w:val="000000" w:themeColor="text1"/>
          <w:sz w:val="28"/>
          <w:szCs w:val="28"/>
          <w:rtl/>
        </w:rPr>
        <w:br/>
        <w:t>دلیل های مختلفی برای مرگ این دلفین ها آورده شد ولی اگر از من می پرسید هیچ کدام قانع کننده نیستند. این دلفین ها کاملا مشخص است که سوخته اند! اینکه "خودکشی" کرده اند، یا اینکه به خاطر "فعالیت های صیادی" مرده اند جوابگوی سوختگی بدن های آنها را نمیدهد!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lastRenderedPageBreak/>
        <w:t xml:space="preserve">به گزارش خبرگزاری آفتاب </w:t>
      </w:r>
      <w:r w:rsidRPr="00BA7C5A">
        <w:rPr>
          <w:rFonts w:ascii="Tahoma" w:eastAsia="Times New Roman" w:hAnsi="Tahoma" w:cs="2  Homa"/>
          <w:i/>
          <w:iCs/>
          <w:color w:val="000000" w:themeColor="text1"/>
          <w:sz w:val="28"/>
          <w:szCs w:val="28"/>
          <w:rtl/>
        </w:rPr>
        <w:t>"علت مرگ ٧٣ دلفین دیگر که یک ماه پس از حادثه نخست رخ داد را نیز این کارشناسان بین‌الملللی در گزارش خود، ‘عوامل طبیعی’ اعلام کرده‌اند که در این گزارش هنوز عوامل طبیعی ناشناخته است و می‌تواند ‘شوک’ یا ‘استرس’ باشد که در نتیجه آن یکی از دلفین‌ها به سمت ساحل آمده و مابقی نیز به دنبال آن آمده‌اند یا یکی از آن‌ها برای شکار ماهی به سمت ساحل آمده و بقیه نیز آمده‌اند و در ساحل که شیب ملایمی دارد، گیر کرده‌اند."</w:t>
      </w:r>
      <w:r w:rsidRPr="00BA7C5A">
        <w:rPr>
          <w:rFonts w:ascii="Tahoma" w:eastAsia="Times New Roman" w:hAnsi="Tahoma" w:cs="2  Homa"/>
          <w:color w:val="000000" w:themeColor="text1"/>
          <w:sz w:val="28"/>
          <w:szCs w:val="28"/>
          <w:rtl/>
        </w:rPr>
        <w:t xml:space="preserve"> ٢/١٢/١٣٨۶</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آیا پاسخ به سئوال مرگ دلفین ها در خیلج فارس "هارپ" نیست؟</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3028950" cy="2162175"/>
            <wp:effectExtent l="19050" t="0" r="0" b="0"/>
            <wp:docPr id="17" name="Picture 17" descr="http://zoodi.com/121/soraya.blog/s--DolphinBur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zoodi.com/121/soraya.blog/s--DolphinBurnt.jpg"/>
                    <pic:cNvPicPr>
                      <a:picLocks noChangeAspect="1" noChangeArrowheads="1"/>
                    </pic:cNvPicPr>
                  </pic:nvPicPr>
                  <pic:blipFill>
                    <a:blip r:embed="rId37" cstate="print"/>
                    <a:srcRect/>
                    <a:stretch>
                      <a:fillRect/>
                    </a:stretch>
                  </pic:blipFill>
                  <pic:spPr bwMode="auto">
                    <a:xfrm>
                      <a:off x="0" y="0"/>
                      <a:ext cx="3028950" cy="2162175"/>
                    </a:xfrm>
                    <a:prstGeom prst="rect">
                      <a:avLst/>
                    </a:prstGeom>
                    <a:noFill/>
                    <a:ln w="9525">
                      <a:noFill/>
                      <a:miter lim="800000"/>
                      <a:headEnd/>
                      <a:tailEnd/>
                    </a:ln>
                  </pic:spPr>
                </pic:pic>
              </a:graphicData>
            </a:graphic>
          </wp:inline>
        </w:drawing>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t>این سوختگی نیست؟؟؟؟؟؟</w:t>
      </w:r>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br/>
        <w:t>هارپ (</w:t>
      </w:r>
      <w:r w:rsidRPr="00BA7C5A">
        <w:rPr>
          <w:rFonts w:ascii="Tahoma" w:eastAsia="Times New Roman" w:hAnsi="Tahoma" w:cs="2  Homa"/>
          <w:color w:val="000000" w:themeColor="text1"/>
          <w:sz w:val="28"/>
          <w:szCs w:val="28"/>
        </w:rPr>
        <w:t>HAARP</w:t>
      </w:r>
      <w:r w:rsidRPr="00BA7C5A">
        <w:rPr>
          <w:rFonts w:ascii="Tahoma" w:eastAsia="Times New Roman" w:hAnsi="Tahoma" w:cs="2  Homa"/>
          <w:color w:val="000000" w:themeColor="text1"/>
          <w:sz w:val="28"/>
          <w:szCs w:val="28"/>
          <w:rtl/>
        </w:rPr>
        <w:t>) یک پروژه ایست که مسئولین اعلام کردند برای "بررسی و تحقیق" درباره لایه ی آیونوسفیر بر پا شده است. ولی در واقع این یک سلاح پیشرفته ی جنگی جدید است که کلیه ی اسلحه های صده ی قرن بیستم را فلج می کند.</w:t>
      </w:r>
      <w:r w:rsidRPr="00BA7C5A">
        <w:rPr>
          <w:rFonts w:ascii="Tahoma" w:eastAsia="Times New Roman" w:hAnsi="Tahoma" w:cs="2  Homa"/>
          <w:color w:val="000000" w:themeColor="text1"/>
          <w:sz w:val="28"/>
          <w:szCs w:val="28"/>
          <w:rtl/>
        </w:rPr>
        <w:br/>
        <w:t xml:space="preserve">هزینه های این پروژه مشترکا از طرف نیروی هوایی آمریکا، نیروی دریایی آمریکا، آژانس تحقیقاتی پروژه های دفاعی پیشرفته ی آمریکا و دانشگاه آلاسکا است. لازم به یادآوریست که سیستم "هارپ" در کشورهای گرین لاند، نروژ، شوروی و همچنین در روی بعضی از ماهواره ها به جهت فلج کردن سیستم رادیویی هواپیما ها و نهایتا سقوط آنها استفاده میگردد. </w:t>
      </w:r>
      <w:r w:rsidRPr="00BA7C5A">
        <w:rPr>
          <w:rFonts w:ascii="Tahoma" w:eastAsia="Times New Roman" w:hAnsi="Tahoma" w:cs="2  Homa"/>
          <w:color w:val="000000" w:themeColor="text1"/>
          <w:sz w:val="28"/>
          <w:szCs w:val="28"/>
          <w:rtl/>
        </w:rPr>
        <w:br/>
        <w:t>نتایج:</w:t>
      </w:r>
      <w:r w:rsidRPr="00BA7C5A">
        <w:rPr>
          <w:rFonts w:ascii="Tahoma" w:eastAsia="Times New Roman" w:hAnsi="Tahoma" w:cs="2  Homa"/>
          <w:color w:val="000000" w:themeColor="text1"/>
          <w:sz w:val="28"/>
          <w:szCs w:val="28"/>
          <w:rtl/>
        </w:rPr>
        <w:br/>
        <w:t>همانطور که گفته شد ارتعاشات رادیویی هارپ باعث سرخ شدن لایه آیونوسفیر شده و این لایه را به نوسان در می آورد.</w:t>
      </w:r>
      <w:r w:rsidRPr="00BA7C5A">
        <w:rPr>
          <w:rFonts w:ascii="Tahoma" w:eastAsia="Times New Roman" w:hAnsi="Tahoma" w:cs="2  Homa"/>
          <w:color w:val="000000" w:themeColor="text1"/>
          <w:sz w:val="28"/>
          <w:szCs w:val="28"/>
          <w:rtl/>
        </w:rPr>
        <w:br/>
        <w:t xml:space="preserve">این نوسانات به نوبه خود موجب صدا با فرکانس های کوتاه از ١ تا ٢٠ هرتز می شوند که فرکانس </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lastRenderedPageBreak/>
        <w:t>(</w:t>
      </w:r>
      <w:r w:rsidRPr="00BA7C5A">
        <w:rPr>
          <w:rFonts w:ascii="Tahoma" w:eastAsia="Times New Roman" w:hAnsi="Tahoma" w:cs="2  Homa"/>
          <w:color w:val="000000" w:themeColor="text1"/>
          <w:sz w:val="28"/>
          <w:szCs w:val="28"/>
        </w:rPr>
        <w:t>Extremely Low Frequency/Ultra Low Frequency ELF/ULF</w:t>
      </w:r>
      <w:r w:rsidRPr="00BA7C5A">
        <w:rPr>
          <w:rFonts w:ascii="Tahoma" w:eastAsia="Times New Roman" w:hAnsi="Tahoma" w:cs="2  Homa"/>
          <w:color w:val="000000" w:themeColor="text1"/>
          <w:sz w:val="28"/>
          <w:szCs w:val="28"/>
          <w:rtl/>
        </w:rPr>
        <w:t>) نام دارند. این فرکانس ها پس از نفوذ به زمین، زمین زلزله ایجاد می کنند.</w:t>
      </w:r>
      <w:r w:rsidRPr="00BA7C5A">
        <w:rPr>
          <w:rFonts w:ascii="Tahoma" w:eastAsia="Times New Roman" w:hAnsi="Tahoma" w:cs="2  Homa"/>
          <w:color w:val="000000" w:themeColor="text1"/>
          <w:sz w:val="28"/>
          <w:szCs w:val="28"/>
          <w:rtl/>
        </w:rPr>
        <w:br/>
        <w:t>با توجه به ازدیاد درصد زلزله در سطح ایران در دهه اخیر نسبت به دهه پیشین که متجاوز به 206.4 % بوده است میتوان به وجود تاثیرات دیگری در ایجاد زلزله های مصنوعی پی برد، خصوصا آنکه این ازدیاد پس از آغاز فعالیت های هارپ واقع شده اند.</w:t>
      </w:r>
      <w:r w:rsidRPr="00BA7C5A">
        <w:rPr>
          <w:rFonts w:ascii="Tahoma" w:eastAsia="Times New Roman" w:hAnsi="Tahoma" w:cs="2  Homa"/>
          <w:color w:val="000000" w:themeColor="text1"/>
          <w:sz w:val="28"/>
          <w:szCs w:val="28"/>
          <w:rtl/>
        </w:rPr>
        <w:br/>
        <w:t>پیشنهادات برای پیش اخطار:</w:t>
      </w:r>
      <w:r w:rsidRPr="00BA7C5A">
        <w:rPr>
          <w:rFonts w:ascii="Tahoma" w:eastAsia="Times New Roman" w:hAnsi="Tahoma" w:cs="2  Homa"/>
          <w:color w:val="000000" w:themeColor="text1"/>
          <w:sz w:val="28"/>
          <w:szCs w:val="28"/>
          <w:rtl/>
        </w:rPr>
        <w:br/>
        <w:t>اینکه همه باید در مورد هارپ و ماهواره هایی که دارای چنین تکنولوژی هستند کاملا آگاه و مطلع باشند هیچ شکی نیست و قصد من در جمع آوری این اطلاعات صرفا به همین منظور نیز بوده است. بنابراین تقاضای ما از شما خواننده ی محترم با فروتنی چیزی جز این نیست که آنچه را که در این مقاله خوانده اید به دیگران انتقال دهید.</w:t>
      </w:r>
      <w:r w:rsidRPr="00BA7C5A">
        <w:rPr>
          <w:rFonts w:ascii="Tahoma" w:eastAsia="Times New Roman" w:hAnsi="Tahoma" w:cs="2  Homa"/>
          <w:color w:val="000000" w:themeColor="text1"/>
          <w:sz w:val="28"/>
          <w:szCs w:val="28"/>
          <w:rtl/>
        </w:rPr>
        <w:br/>
        <w:t>برای پیشگیری و دریافت پیش اخطار از این قبیل زلزله ها میتوان ایستگاهایی در حوزه های وسیع تاسیس و بکار گرفت و با اندازه گیری فرکانس صداهایی که از آسمان می آید به بروز این زلزله پی برد.</w:t>
      </w:r>
      <w:r w:rsidRPr="00BA7C5A">
        <w:rPr>
          <w:rFonts w:ascii="Tahoma" w:eastAsia="Times New Roman" w:hAnsi="Tahoma" w:cs="2  Homa"/>
          <w:color w:val="000000" w:themeColor="text1"/>
          <w:sz w:val="28"/>
          <w:szCs w:val="28"/>
          <w:rtl/>
        </w:rPr>
        <w:br/>
        <w:t xml:space="preserve">زمان دریافت پیش اخطارهای </w:t>
      </w:r>
      <w:r w:rsidRPr="00BA7C5A">
        <w:rPr>
          <w:rFonts w:ascii="Tahoma" w:eastAsia="Times New Roman" w:hAnsi="Tahoma" w:cs="2  Homa"/>
          <w:color w:val="000000" w:themeColor="text1"/>
          <w:sz w:val="28"/>
          <w:szCs w:val="28"/>
        </w:rPr>
        <w:t>ELF</w:t>
      </w:r>
      <w:r w:rsidRPr="00BA7C5A">
        <w:rPr>
          <w:rFonts w:ascii="Tahoma" w:eastAsia="Times New Roman" w:hAnsi="Tahoma" w:cs="2  Homa"/>
          <w:color w:val="000000" w:themeColor="text1"/>
          <w:sz w:val="28"/>
          <w:szCs w:val="28"/>
          <w:rtl/>
        </w:rPr>
        <w:t xml:space="preserve"> بین ١۵ دقیقه تا ٣ ساعت قبل از وقوع زلزله متغیر است. زلزله ی چین 30 دقیقه پس از مشاهده ی سرخی آیونوسفیر به وقوع پیوست.</w:t>
      </w:r>
      <w:r w:rsidRPr="00BA7C5A">
        <w:rPr>
          <w:rFonts w:ascii="Tahoma" w:eastAsia="Times New Roman" w:hAnsi="Tahoma" w:cs="2  Homa"/>
          <w:color w:val="000000" w:themeColor="text1"/>
          <w:sz w:val="28"/>
          <w:szCs w:val="28"/>
          <w:rtl/>
        </w:rPr>
        <w:br/>
        <w:t>اندازه گیری فرکانس</w:t>
      </w:r>
      <w:r w:rsidRPr="00BA7C5A">
        <w:rPr>
          <w:rFonts w:ascii="Tahoma" w:eastAsia="Times New Roman" w:hAnsi="Tahoma" w:cs="2  Homa"/>
          <w:color w:val="000000" w:themeColor="text1"/>
          <w:sz w:val="28"/>
          <w:szCs w:val="28"/>
        </w:rPr>
        <w:t>ELF/ULF</w:t>
      </w:r>
      <w:r w:rsidRPr="00BA7C5A">
        <w:rPr>
          <w:rFonts w:ascii="Tahoma" w:eastAsia="Times New Roman" w:hAnsi="Tahoma" w:cs="2  Homa"/>
          <w:color w:val="000000" w:themeColor="text1"/>
          <w:sz w:val="28"/>
          <w:szCs w:val="28"/>
          <w:rtl/>
        </w:rPr>
        <w:t xml:space="preserve"> در جاهایی که خالی از فرکانسهای مزاحم دیگر از قبیل برق فشار قوی، فرودگاه ها، ایستگاه های رادیویی و تلفنی میباشد، انجام پذیر است.</w:t>
      </w:r>
      <w:r w:rsidRPr="00BA7C5A">
        <w:rPr>
          <w:rFonts w:ascii="Tahoma" w:eastAsia="Times New Roman" w:hAnsi="Tahoma" w:cs="2  Homa"/>
          <w:color w:val="000000" w:themeColor="text1"/>
          <w:sz w:val="28"/>
          <w:szCs w:val="28"/>
          <w:rtl/>
        </w:rPr>
        <w:br/>
        <w:t xml:space="preserve">نمونه ای از یک دستگاه </w:t>
      </w:r>
      <w:r w:rsidRPr="00BA7C5A">
        <w:rPr>
          <w:rFonts w:ascii="Tahoma" w:eastAsia="Times New Roman" w:hAnsi="Tahoma" w:cs="2  Homa"/>
          <w:color w:val="000000" w:themeColor="text1"/>
          <w:sz w:val="28"/>
          <w:szCs w:val="28"/>
        </w:rPr>
        <w:t>ELF/ULF</w:t>
      </w:r>
      <w:r w:rsidRPr="00BA7C5A">
        <w:rPr>
          <w:rFonts w:ascii="Tahoma" w:eastAsia="Times New Roman" w:hAnsi="Tahoma" w:cs="2  Homa"/>
          <w:color w:val="000000" w:themeColor="text1"/>
          <w:sz w:val="28"/>
          <w:szCs w:val="28"/>
          <w:rtl/>
        </w:rPr>
        <w:t xml:space="preserve"> سنج دستی و یک دستکاه </w:t>
      </w:r>
      <w:r w:rsidRPr="00BA7C5A">
        <w:rPr>
          <w:rFonts w:ascii="Tahoma" w:eastAsia="Times New Roman" w:hAnsi="Tahoma" w:cs="2  Homa"/>
          <w:color w:val="000000" w:themeColor="text1"/>
          <w:sz w:val="28"/>
          <w:szCs w:val="28"/>
        </w:rPr>
        <w:t>Magnetometer</w:t>
      </w:r>
      <w:r w:rsidRPr="00BA7C5A">
        <w:rPr>
          <w:rFonts w:ascii="Tahoma" w:eastAsia="Times New Roman" w:hAnsi="Tahoma" w:cs="2  Homa"/>
          <w:color w:val="000000" w:themeColor="text1"/>
          <w:sz w:val="28"/>
          <w:szCs w:val="28"/>
          <w:rtl/>
        </w:rPr>
        <w:t xml:space="preserve"> را در زیر مشاهده میکنید. برای اطلاعاب بیشتر بر روی آنها اشاره کنید.</w:t>
      </w:r>
    </w:p>
    <w:p w:rsidR="0000382A" w:rsidRPr="00BA7C5A" w:rsidRDefault="0000382A" w:rsidP="00BA7C5A">
      <w:pPr>
        <w:shd w:val="clear" w:color="auto" w:fill="FFFFFF"/>
        <w:spacing w:after="0" w:line="240" w:lineRule="auto"/>
        <w:rPr>
          <w:rFonts w:ascii="Tahoma" w:eastAsia="Times New Roman" w:hAnsi="Tahoma" w:cs="2  Homa"/>
          <w:color w:val="000000" w:themeColor="text1"/>
          <w:sz w:val="28"/>
          <w:szCs w:val="28"/>
          <w:rtl/>
        </w:rPr>
      </w:pPr>
      <w:r w:rsidRPr="00BA7C5A">
        <w:rPr>
          <w:rFonts w:ascii="Tahoma" w:eastAsia="Times New Roman" w:hAnsi="Tahoma" w:cs="2  Homa"/>
          <w:noProof/>
          <w:color w:val="000000" w:themeColor="text1"/>
          <w:sz w:val="28"/>
          <w:szCs w:val="28"/>
        </w:rPr>
        <w:drawing>
          <wp:inline distT="0" distB="0" distL="0" distR="0">
            <wp:extent cx="2200275" cy="1981200"/>
            <wp:effectExtent l="19050" t="0" r="9525" b="0"/>
            <wp:docPr id="18" name="Picture 18" descr="http://zoodi.com/121/soraya.blog/s--Magnetomete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zoodi.com/121/soraya.blog/s--Magnetometer02.jpg"/>
                    <pic:cNvPicPr>
                      <a:picLocks noChangeAspect="1" noChangeArrowheads="1"/>
                    </pic:cNvPicPr>
                  </pic:nvPicPr>
                  <pic:blipFill>
                    <a:blip r:embed="rId38" cstate="print"/>
                    <a:srcRect/>
                    <a:stretch>
                      <a:fillRect/>
                    </a:stretch>
                  </pic:blipFill>
                  <pic:spPr bwMode="auto">
                    <a:xfrm>
                      <a:off x="0" y="0"/>
                      <a:ext cx="2200275" cy="1981200"/>
                    </a:xfrm>
                    <a:prstGeom prst="rect">
                      <a:avLst/>
                    </a:prstGeom>
                    <a:noFill/>
                    <a:ln w="9525">
                      <a:noFill/>
                      <a:miter lim="800000"/>
                      <a:headEnd/>
                      <a:tailEnd/>
                    </a:ln>
                  </pic:spPr>
                </pic:pic>
              </a:graphicData>
            </a:graphic>
          </wp:inline>
        </w:drawing>
      </w:r>
      <w:r w:rsidRPr="00BA7C5A">
        <w:rPr>
          <w:rFonts w:ascii="Tahoma" w:eastAsia="Times New Roman" w:hAnsi="Tahoma" w:cs="2  Homa"/>
          <w:noProof/>
          <w:color w:val="000000" w:themeColor="text1"/>
          <w:sz w:val="28"/>
          <w:szCs w:val="28"/>
        </w:rPr>
        <w:drawing>
          <wp:inline distT="0" distB="0" distL="0" distR="0">
            <wp:extent cx="1619250" cy="2162175"/>
            <wp:effectExtent l="19050" t="0" r="0" b="0"/>
            <wp:docPr id="19" name="Picture 19" descr="http://zoodi.com/121/soraya.blog/s--Magnetomete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zoodi.com/121/soraya.blog/s--Magnetometer01.jpg"/>
                    <pic:cNvPicPr>
                      <a:picLocks noChangeAspect="1" noChangeArrowheads="1"/>
                    </pic:cNvPicPr>
                  </pic:nvPicPr>
                  <pic:blipFill>
                    <a:blip r:embed="rId39" cstate="print"/>
                    <a:srcRect/>
                    <a:stretch>
                      <a:fillRect/>
                    </a:stretch>
                  </pic:blipFill>
                  <pic:spPr bwMode="auto">
                    <a:xfrm>
                      <a:off x="0" y="0"/>
                      <a:ext cx="1619250" cy="2162175"/>
                    </a:xfrm>
                    <a:prstGeom prst="rect">
                      <a:avLst/>
                    </a:prstGeom>
                    <a:noFill/>
                    <a:ln w="9525">
                      <a:noFill/>
                      <a:miter lim="800000"/>
                      <a:headEnd/>
                      <a:tailEnd/>
                    </a:ln>
                  </pic:spPr>
                </pic:pic>
              </a:graphicData>
            </a:graphic>
          </wp:inline>
        </w:drawing>
      </w:r>
    </w:p>
    <w:p w:rsidR="0000382A" w:rsidRPr="00BA7C5A" w:rsidRDefault="00DC6BBD" w:rsidP="00BA7C5A">
      <w:pPr>
        <w:shd w:val="clear" w:color="auto" w:fill="FFFFFF"/>
        <w:spacing w:after="0" w:line="240" w:lineRule="auto"/>
        <w:rPr>
          <w:rFonts w:ascii="Tahoma" w:eastAsia="Times New Roman" w:hAnsi="Tahoma" w:cs="2  Homa"/>
          <w:color w:val="000000" w:themeColor="text1"/>
          <w:sz w:val="28"/>
          <w:szCs w:val="28"/>
          <w:rtl/>
        </w:rPr>
      </w:pPr>
      <w:hyperlink r:id="rId40" w:tgtFrame="_blank" w:history="1">
        <w:r w:rsidR="0000382A" w:rsidRPr="00BA7C5A">
          <w:rPr>
            <w:rFonts w:ascii="Tahoma" w:eastAsia="Times New Roman" w:hAnsi="Tahoma" w:cs="2  Homa"/>
            <w:color w:val="000000" w:themeColor="text1"/>
            <w:sz w:val="28"/>
            <w:szCs w:val="28"/>
            <w:rtl/>
          </w:rPr>
          <w:t>ُ</w:t>
        </w:r>
        <w:r w:rsidR="0000382A" w:rsidRPr="00BA7C5A">
          <w:rPr>
            <w:rFonts w:ascii="Tahoma" w:eastAsia="Times New Roman" w:hAnsi="Tahoma" w:cs="2  Homa"/>
            <w:color w:val="000000" w:themeColor="text1"/>
            <w:sz w:val="28"/>
            <w:szCs w:val="28"/>
          </w:rPr>
          <w:t>ELF/ULF Receivers 0.01Hz-40Hz</w:t>
        </w:r>
      </w:hyperlink>
      <w:r w:rsidR="0000382A" w:rsidRPr="00BA7C5A">
        <w:rPr>
          <w:rFonts w:ascii="Tahoma" w:eastAsia="Times New Roman" w:hAnsi="Tahoma" w:cs="2  Homa"/>
          <w:color w:val="000000" w:themeColor="text1"/>
          <w:sz w:val="28"/>
          <w:szCs w:val="28"/>
          <w:rtl/>
        </w:rPr>
        <w:t xml:space="preserve"> </w:t>
      </w:r>
      <w:hyperlink r:id="rId41" w:tgtFrame="_blank" w:history="1">
        <w:r w:rsidR="0000382A" w:rsidRPr="00BA7C5A">
          <w:rPr>
            <w:rFonts w:ascii="Tahoma" w:eastAsia="Times New Roman" w:hAnsi="Tahoma" w:cs="2  Homa"/>
            <w:color w:val="000000" w:themeColor="text1"/>
            <w:sz w:val="28"/>
            <w:szCs w:val="28"/>
          </w:rPr>
          <w:t>Bell-5180-Magnetometer</w:t>
        </w:r>
      </w:hyperlink>
    </w:p>
    <w:p w:rsidR="0000382A" w:rsidRPr="00BA7C5A" w:rsidRDefault="0000382A" w:rsidP="00BA7C5A">
      <w:pPr>
        <w:shd w:val="clear" w:color="auto" w:fill="FFFFFF"/>
        <w:spacing w:before="100" w:beforeAutospacing="1" w:after="100" w:afterAutospacing="1" w:line="240" w:lineRule="auto"/>
        <w:rPr>
          <w:rFonts w:ascii="Tahoma" w:eastAsia="Times New Roman" w:hAnsi="Tahoma" w:cs="2  Homa"/>
          <w:color w:val="000000" w:themeColor="text1"/>
          <w:sz w:val="28"/>
          <w:szCs w:val="28"/>
          <w:rtl/>
        </w:rPr>
      </w:pPr>
      <w:r w:rsidRPr="00BA7C5A">
        <w:rPr>
          <w:rFonts w:ascii="Tahoma" w:eastAsia="Times New Roman" w:hAnsi="Tahoma" w:cs="2  Homa"/>
          <w:color w:val="000000" w:themeColor="text1"/>
          <w:sz w:val="28"/>
          <w:szCs w:val="28"/>
          <w:rtl/>
        </w:rPr>
        <w:lastRenderedPageBreak/>
        <w:t>پیام آخر:</w:t>
      </w:r>
      <w:r w:rsidRPr="00BA7C5A">
        <w:rPr>
          <w:rFonts w:ascii="Tahoma" w:eastAsia="Times New Roman" w:hAnsi="Tahoma" w:cs="2  Homa"/>
          <w:color w:val="000000" w:themeColor="text1"/>
          <w:sz w:val="28"/>
          <w:szCs w:val="28"/>
          <w:rtl/>
        </w:rPr>
        <w:br/>
        <w:t>تصور نکنید که همه سیل ها، خشکسالی ها و زلزله ها طبیعی اند، خیر! اول گرم شدن "جو" را به دروغ به مردم میفروشند و در اذهان جاسازی میکنند و بعد همه بلاهای شبه طبیعی را بر سر مردم آورده و اگر کسی سئوال کرد که "این همه سوانح از کجاست؟" میگویند "تقصیر از شما است که هوا را گرم می کنید!"</w:t>
      </w:r>
      <w:r w:rsidRPr="00BA7C5A">
        <w:rPr>
          <w:rFonts w:ascii="Tahoma" w:eastAsia="Times New Roman" w:hAnsi="Tahoma" w:cs="2  Homa"/>
          <w:color w:val="000000" w:themeColor="text1"/>
          <w:sz w:val="28"/>
          <w:szCs w:val="28"/>
          <w:rtl/>
        </w:rPr>
        <w:br/>
      </w:r>
      <w:r w:rsidRPr="00BA7C5A">
        <w:rPr>
          <w:rFonts w:ascii="Tahoma" w:eastAsia="Times New Roman" w:hAnsi="Tahoma" w:cs="2  Homa"/>
          <w:color w:val="000000" w:themeColor="text1"/>
          <w:sz w:val="28"/>
          <w:szCs w:val="28"/>
          <w:rtl/>
        </w:rPr>
        <w:br/>
        <w:t>و اما سوال من از شما:</w:t>
      </w:r>
      <w:r w:rsidRPr="00BA7C5A">
        <w:rPr>
          <w:rFonts w:ascii="Tahoma" w:eastAsia="Times New Roman" w:hAnsi="Tahoma" w:cs="2  Homa"/>
          <w:color w:val="000000" w:themeColor="text1"/>
          <w:sz w:val="28"/>
          <w:szCs w:val="28"/>
          <w:rtl/>
        </w:rPr>
        <w:br/>
        <w:t xml:space="preserve">آیا می توان نسبت به دو هفته زلزله متداوم در بندر لنگه بی اعتناء و بدون دانش بود؟ </w:t>
      </w:r>
      <w:r w:rsidRPr="00BA7C5A">
        <w:rPr>
          <w:rFonts w:ascii="Tahoma" w:eastAsia="Times New Roman" w:hAnsi="Tahoma" w:cs="2  Homa"/>
          <w:color w:val="000000" w:themeColor="text1"/>
          <w:sz w:val="28"/>
          <w:szCs w:val="28"/>
          <w:rtl/>
        </w:rPr>
        <w:br/>
        <w:t>آیا این زلزله ها واقعا طبیعی است و یا به ظاهر طبیعی و عملا ساخت بشر است؟</w:t>
      </w:r>
      <w:r w:rsidRPr="00BA7C5A">
        <w:rPr>
          <w:rFonts w:ascii="Tahoma" w:eastAsia="Times New Roman" w:hAnsi="Tahoma" w:cs="2  Homa"/>
          <w:color w:val="000000" w:themeColor="text1"/>
          <w:sz w:val="28"/>
          <w:szCs w:val="28"/>
          <w:rtl/>
        </w:rPr>
        <w:br/>
        <w:t>آیا می توان به تحقیق بیشتر در این زمینه ادامه نداد؟</w:t>
      </w:r>
    </w:p>
    <w:p w:rsidR="00F62BCC" w:rsidRPr="00BA7C5A" w:rsidRDefault="00DC6BBD" w:rsidP="00BA7C5A">
      <w:pPr>
        <w:rPr>
          <w:rFonts w:cs="2  Homa"/>
          <w:color w:val="000000" w:themeColor="text1"/>
          <w:sz w:val="28"/>
          <w:szCs w:val="28"/>
        </w:rPr>
      </w:pPr>
    </w:p>
    <w:sectPr w:rsidR="00F62BCC" w:rsidRPr="00BA7C5A" w:rsidSect="00BA7C5A">
      <w:pgSz w:w="11906" w:h="16838"/>
      <w:pgMar w:top="1440" w:right="1440" w:bottom="1440" w:left="144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2  Homa">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2"/>
  </w:compat>
  <w:rsids>
    <w:rsidRoot w:val="0000382A"/>
    <w:rsid w:val="0000382A"/>
    <w:rsid w:val="00115E6A"/>
    <w:rsid w:val="0017513C"/>
    <w:rsid w:val="001C0A7C"/>
    <w:rsid w:val="002A789B"/>
    <w:rsid w:val="00506468"/>
    <w:rsid w:val="00631549"/>
    <w:rsid w:val="007A5703"/>
    <w:rsid w:val="00AA0CB2"/>
    <w:rsid w:val="00BA7C5A"/>
    <w:rsid w:val="00BE0AE6"/>
    <w:rsid w:val="00C27599"/>
    <w:rsid w:val="00DC6B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89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382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382A"/>
    <w:rPr>
      <w:b/>
      <w:bCs/>
    </w:rPr>
  </w:style>
  <w:style w:type="character" w:styleId="Emphasis">
    <w:name w:val="Emphasis"/>
    <w:basedOn w:val="DefaultParagraphFont"/>
    <w:uiPriority w:val="20"/>
    <w:qFormat/>
    <w:rsid w:val="0000382A"/>
    <w:rPr>
      <w:i/>
      <w:iCs/>
    </w:rPr>
  </w:style>
  <w:style w:type="paragraph" w:styleId="BalloonText">
    <w:name w:val="Balloon Text"/>
    <w:basedOn w:val="Normal"/>
    <w:link w:val="BalloonTextChar"/>
    <w:uiPriority w:val="99"/>
    <w:semiHidden/>
    <w:unhideWhenUsed/>
    <w:rsid w:val="000038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8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881908">
      <w:bodyDiv w:val="1"/>
      <w:marLeft w:val="0"/>
      <w:marRight w:val="0"/>
      <w:marTop w:val="0"/>
      <w:marBottom w:val="0"/>
      <w:divBdr>
        <w:top w:val="none" w:sz="0" w:space="0" w:color="auto"/>
        <w:left w:val="none" w:sz="0" w:space="0" w:color="auto"/>
        <w:bottom w:val="none" w:sz="0" w:space="0" w:color="auto"/>
        <w:right w:val="none" w:sz="0" w:space="0" w:color="auto"/>
      </w:divBdr>
      <w:divsChild>
        <w:div w:id="1353729176">
          <w:marLeft w:val="0"/>
          <w:marRight w:val="0"/>
          <w:marTop w:val="0"/>
          <w:marBottom w:val="0"/>
          <w:divBdr>
            <w:top w:val="none" w:sz="0" w:space="0" w:color="auto"/>
            <w:left w:val="none" w:sz="0" w:space="0" w:color="auto"/>
            <w:bottom w:val="none" w:sz="0" w:space="0" w:color="auto"/>
            <w:right w:val="none" w:sz="0" w:space="0" w:color="auto"/>
          </w:divBdr>
          <w:divsChild>
            <w:div w:id="1841966085">
              <w:marLeft w:val="0"/>
              <w:marRight w:val="0"/>
              <w:marTop w:val="100"/>
              <w:marBottom w:val="100"/>
              <w:divBdr>
                <w:top w:val="none" w:sz="0" w:space="0" w:color="auto"/>
                <w:left w:val="none" w:sz="0" w:space="0" w:color="auto"/>
                <w:bottom w:val="none" w:sz="0" w:space="0" w:color="auto"/>
                <w:right w:val="none" w:sz="0" w:space="0" w:color="auto"/>
              </w:divBdr>
              <w:divsChild>
                <w:div w:id="1485656983">
                  <w:marLeft w:val="0"/>
                  <w:marRight w:val="150"/>
                  <w:marTop w:val="0"/>
                  <w:marBottom w:val="0"/>
                  <w:divBdr>
                    <w:top w:val="none" w:sz="0" w:space="0" w:color="auto"/>
                    <w:left w:val="none" w:sz="0" w:space="0" w:color="auto"/>
                    <w:bottom w:val="none" w:sz="0" w:space="0" w:color="auto"/>
                    <w:right w:val="none" w:sz="0" w:space="0" w:color="auto"/>
                  </w:divBdr>
                  <w:divsChild>
                    <w:div w:id="889610442">
                      <w:marLeft w:val="0"/>
                      <w:marRight w:val="0"/>
                      <w:marTop w:val="0"/>
                      <w:marBottom w:val="0"/>
                      <w:divBdr>
                        <w:top w:val="none" w:sz="0" w:space="0" w:color="auto"/>
                        <w:left w:val="none" w:sz="0" w:space="0" w:color="auto"/>
                        <w:bottom w:val="none" w:sz="0" w:space="0" w:color="auto"/>
                        <w:right w:val="none" w:sz="0" w:space="0" w:color="auto"/>
                      </w:divBdr>
                      <w:divsChild>
                        <w:div w:id="1285891883">
                          <w:marLeft w:val="0"/>
                          <w:marRight w:val="300"/>
                          <w:marTop w:val="0"/>
                          <w:marBottom w:val="0"/>
                          <w:divBdr>
                            <w:top w:val="none" w:sz="0" w:space="0" w:color="auto"/>
                            <w:left w:val="none" w:sz="0" w:space="0" w:color="auto"/>
                            <w:bottom w:val="none" w:sz="0" w:space="0" w:color="auto"/>
                            <w:right w:val="none" w:sz="0" w:space="0" w:color="auto"/>
                          </w:divBdr>
                        </w:div>
                        <w:div w:id="528682462">
                          <w:marLeft w:val="0"/>
                          <w:marRight w:val="300"/>
                          <w:marTop w:val="0"/>
                          <w:marBottom w:val="0"/>
                          <w:divBdr>
                            <w:top w:val="none" w:sz="0" w:space="0" w:color="auto"/>
                            <w:left w:val="none" w:sz="0" w:space="0" w:color="auto"/>
                            <w:bottom w:val="none" w:sz="0" w:space="0" w:color="auto"/>
                            <w:right w:val="none" w:sz="0" w:space="0" w:color="auto"/>
                          </w:divBdr>
                        </w:div>
                        <w:div w:id="14624525">
                          <w:marLeft w:val="0"/>
                          <w:marRight w:val="0"/>
                          <w:marTop w:val="0"/>
                          <w:marBottom w:val="0"/>
                          <w:divBdr>
                            <w:top w:val="none" w:sz="0" w:space="0" w:color="auto"/>
                            <w:left w:val="none" w:sz="0" w:space="0" w:color="auto"/>
                            <w:bottom w:val="none" w:sz="0" w:space="0" w:color="auto"/>
                            <w:right w:val="none" w:sz="0" w:space="0" w:color="auto"/>
                          </w:divBdr>
                        </w:div>
                        <w:div w:id="679049082">
                          <w:marLeft w:val="225"/>
                          <w:marRight w:val="30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vlf.it/frequency/bands.html" TargetMode="External"/><Relationship Id="rId18" Type="http://schemas.openxmlformats.org/officeDocument/2006/relationships/hyperlink" Target="http://www.zoodi.com/121/soraya.blog/indonesia-tsunami.jpg" TargetMode="External"/><Relationship Id="rId26" Type="http://schemas.openxmlformats.org/officeDocument/2006/relationships/image" Target="media/image9.gif"/><Relationship Id="rId39" Type="http://schemas.openxmlformats.org/officeDocument/2006/relationships/image" Target="media/image19.jpeg"/><Relationship Id="rId21" Type="http://schemas.openxmlformats.org/officeDocument/2006/relationships/hyperlink" Target="http://www.prophecies.org/Messages/april09c.htm" TargetMode="External"/><Relationship Id="rId34" Type="http://schemas.openxmlformats.org/officeDocument/2006/relationships/image" Target="media/image14.jpeg"/><Relationship Id="rId42" Type="http://schemas.openxmlformats.org/officeDocument/2006/relationships/fontTable" Target="fontTable.xml"/><Relationship Id="rId7" Type="http://schemas.openxmlformats.org/officeDocument/2006/relationships/image" Target="media/image1.gif"/><Relationship Id="rId2" Type="http://schemas.microsoft.com/office/2007/relationships/stylesWithEffects" Target="stylesWithEffects.xml"/><Relationship Id="rId16" Type="http://schemas.openxmlformats.org/officeDocument/2006/relationships/image" Target="media/image6.jpeg"/><Relationship Id="rId20" Type="http://schemas.openxmlformats.org/officeDocument/2006/relationships/hyperlink" Target="http://www.zoodi.com/121/soraya.blog/Hurricane-Guno-Oman.jpg" TargetMode="External"/><Relationship Id="rId29" Type="http://schemas.openxmlformats.org/officeDocument/2006/relationships/image" Target="media/image11.gif"/><Relationship Id="rId41" Type="http://schemas.openxmlformats.org/officeDocument/2006/relationships/hyperlink" Target="http://www.magneticsciences.com/Gaussmeter.html" TargetMode="External"/><Relationship Id="rId1" Type="http://schemas.openxmlformats.org/officeDocument/2006/relationships/styles" Target="styles.xml"/><Relationship Id="rId6" Type="http://schemas.openxmlformats.org/officeDocument/2006/relationships/hyperlink" Target="http://www.vlf.it/frequency/bands.html" TargetMode="External"/><Relationship Id="rId11" Type="http://schemas.openxmlformats.org/officeDocument/2006/relationships/image" Target="media/image4.gif"/><Relationship Id="rId24" Type="http://schemas.openxmlformats.org/officeDocument/2006/relationships/image" Target="media/image8.gif"/><Relationship Id="rId32" Type="http://schemas.openxmlformats.org/officeDocument/2006/relationships/hyperlink" Target="http://www.4shared.com/file/80567031/9c6fa63f/___.html" TargetMode="External"/><Relationship Id="rId37" Type="http://schemas.openxmlformats.org/officeDocument/2006/relationships/image" Target="media/image17.jpeg"/><Relationship Id="rId40" Type="http://schemas.openxmlformats.org/officeDocument/2006/relationships/hyperlink" Target="http://www.lessemf.com/gauss.html" TargetMode="External"/><Relationship Id="rId5" Type="http://schemas.openxmlformats.org/officeDocument/2006/relationships/hyperlink" Target="http://www.zoodi.com/121/soraya.blog/h-sound.mp3" TargetMode="External"/><Relationship Id="rId15" Type="http://schemas.openxmlformats.org/officeDocument/2006/relationships/image" Target="media/image5.jpeg"/><Relationship Id="rId23" Type="http://schemas.openxmlformats.org/officeDocument/2006/relationships/hyperlink" Target="http://www.iiees.ac.ir/" TargetMode="External"/><Relationship Id="rId28" Type="http://schemas.openxmlformats.org/officeDocument/2006/relationships/image" Target="media/image10.gif"/><Relationship Id="rId36" Type="http://schemas.openxmlformats.org/officeDocument/2006/relationships/image" Target="media/image16.jpeg"/><Relationship Id="rId10" Type="http://schemas.openxmlformats.org/officeDocument/2006/relationships/image" Target="media/image3.gif"/><Relationship Id="rId19" Type="http://schemas.openxmlformats.org/officeDocument/2006/relationships/hyperlink" Target="http://www.zoodi.com/121/soraya.blog/Katrina-4.jpg" TargetMode="External"/><Relationship Id="rId31" Type="http://schemas.openxmlformats.org/officeDocument/2006/relationships/hyperlink" Target="http://blogfa.com/Desktop/forum.p30world.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zoodi.com/pages-misc/2008-vdo-bypage/China-Earthquake.html" TargetMode="External"/><Relationship Id="rId22" Type="http://schemas.openxmlformats.org/officeDocument/2006/relationships/hyperlink" Target="http://www.geocities.com/area51/Shadowlands/6583/project041.html" TargetMode="External"/><Relationship Id="rId27" Type="http://schemas.openxmlformats.org/officeDocument/2006/relationships/hyperlink" Target="http://www.aeic.alaska.edu/" TargetMode="External"/><Relationship Id="rId30" Type="http://schemas.openxmlformats.org/officeDocument/2006/relationships/image" Target="media/image12.jpeg"/><Relationship Id="rId35" Type="http://schemas.openxmlformats.org/officeDocument/2006/relationships/image" Target="media/image15.jpeg"/><Relationship Id="rId43" Type="http://schemas.openxmlformats.org/officeDocument/2006/relationships/theme" Target="theme/theme1.xml"/><Relationship Id="rId8" Type="http://schemas.openxmlformats.org/officeDocument/2006/relationships/hyperlink" Target="http://www.vlf.it/frequency/bands.html" TargetMode="External"/><Relationship Id="rId3" Type="http://schemas.openxmlformats.org/officeDocument/2006/relationships/settings" Target="settings.xml"/><Relationship Id="rId12" Type="http://schemas.openxmlformats.org/officeDocument/2006/relationships/hyperlink" Target="http://zoodi.com/121/soraya.blog/PersianGulf-DeadDolphins.jpg" TargetMode="External"/><Relationship Id="rId17" Type="http://schemas.openxmlformats.org/officeDocument/2006/relationships/image" Target="media/image7.jpeg"/><Relationship Id="rId25" Type="http://schemas.openxmlformats.org/officeDocument/2006/relationships/hyperlink" Target="http://www.gns.cri.nz/" TargetMode="External"/><Relationship Id="rId33" Type="http://schemas.openxmlformats.org/officeDocument/2006/relationships/image" Target="media/image13.jpeg"/><Relationship Id="rId38"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2617</Words>
  <Characters>10219</Characters>
  <Application>Microsoft Office Word</Application>
  <DocSecurity>0</DocSecurity>
  <Lines>313</Lines>
  <Paragraphs>32</Paragraphs>
  <ScaleCrop>false</ScaleCrop>
  <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Naslejavan</dc:creator>
  <cp:keywords/>
  <dc:description/>
  <cp:lastModifiedBy>Windows User</cp:lastModifiedBy>
  <cp:revision>9</cp:revision>
  <dcterms:created xsi:type="dcterms:W3CDTF">2013-04-11T17:01:00Z</dcterms:created>
  <dcterms:modified xsi:type="dcterms:W3CDTF">2018-06-07T06:36:00Z</dcterms:modified>
</cp:coreProperties>
</file>